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1D329A35"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1B4B35">
        <w:rPr>
          <w:rFonts w:ascii="Century Gothic" w:hAnsi="Century Gothic"/>
          <w:b/>
          <w:sz w:val="40"/>
          <w:szCs w:val="40"/>
        </w:rPr>
        <w:t>Maple Hills</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415D72B8" w14:textId="6EC277F9"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06F8A970" w14:textId="31C7ACFC" w:rsidR="009B22D9"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711D7F" w:rsidRPr="009B22D9">
        <w:rPr>
          <w:rFonts w:ascii="Century Gothic" w:hAnsi="Century Gothic"/>
        </w:rPr>
        <w:t>In addition, the Foundation funds new programs requested by teachers in schools on an annual basis.</w:t>
      </w:r>
    </w:p>
    <w:p w14:paraId="54441CC2" w14:textId="77777777" w:rsidR="00E94821" w:rsidRPr="00113DD8" w:rsidRDefault="00E94821" w:rsidP="00AB5B0B">
      <w:pPr>
        <w:spacing w:after="0"/>
        <w:rPr>
          <w:rFonts w:ascii="Century Gothic" w:hAnsi="Century Gothic"/>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gridCol w:w="2345"/>
      </w:tblGrid>
      <w:tr w:rsidR="00E83A13" w:rsidRPr="00113DD8" w14:paraId="03626DB6" w14:textId="77777777" w:rsidTr="00AC6F25">
        <w:trPr>
          <w:trHeight w:val="270"/>
        </w:trPr>
        <w:tc>
          <w:tcPr>
            <w:tcW w:w="7820" w:type="dxa"/>
            <w:shd w:val="clear" w:color="auto" w:fill="A6A6A6" w:themeFill="background1" w:themeFillShade="A6"/>
          </w:tcPr>
          <w:p w14:paraId="37119EE1" w14:textId="13C626AD" w:rsidR="00E83A13" w:rsidRPr="00113DD8" w:rsidRDefault="001B4B35" w:rsidP="00AB5B0B">
            <w:pPr>
              <w:spacing w:after="0" w:line="240" w:lineRule="auto"/>
              <w:rPr>
                <w:rFonts w:ascii="Century Gothic" w:eastAsia="Times New Roman" w:hAnsi="Century Gothic" w:cs="Calibri"/>
                <w:sz w:val="20"/>
                <w:szCs w:val="20"/>
              </w:rPr>
            </w:pPr>
            <w:r w:rsidRPr="00113DD8">
              <w:rPr>
                <w:rFonts w:ascii="Century Gothic" w:hAnsi="Century Gothic"/>
                <w:b/>
                <w:sz w:val="20"/>
                <w:szCs w:val="20"/>
              </w:rPr>
              <w:t>Maple Hills</w:t>
            </w:r>
            <w:r w:rsidR="00DF4981" w:rsidRPr="00113DD8">
              <w:rPr>
                <w:rFonts w:ascii="Century Gothic" w:hAnsi="Century Gothic"/>
                <w:b/>
                <w:sz w:val="20"/>
                <w:szCs w:val="20"/>
              </w:rPr>
              <w:t xml:space="preserve"> </w:t>
            </w:r>
            <w:r w:rsidR="00BA5765" w:rsidRPr="00113DD8">
              <w:rPr>
                <w:rFonts w:ascii="Century Gothic" w:hAnsi="Century Gothic"/>
                <w:b/>
                <w:sz w:val="20"/>
                <w:szCs w:val="20"/>
              </w:rPr>
              <w:t>Elementary</w:t>
            </w:r>
            <w:r w:rsidR="00DF4981" w:rsidRPr="00113DD8">
              <w:rPr>
                <w:rFonts w:ascii="Century Gothic" w:hAnsi="Century Gothic"/>
                <w:b/>
                <w:sz w:val="20"/>
                <w:szCs w:val="20"/>
              </w:rPr>
              <w:t xml:space="preserve"> School</w:t>
            </w:r>
            <w:r w:rsidR="00E83A13" w:rsidRPr="00113DD8">
              <w:rPr>
                <w:rFonts w:ascii="Century Gothic" w:hAnsi="Century Gothic"/>
                <w:b/>
                <w:sz w:val="20"/>
                <w:szCs w:val="20"/>
              </w:rPr>
              <w:t xml:space="preserve"> </w:t>
            </w:r>
            <w:r w:rsidR="001B78B7" w:rsidRPr="00113DD8">
              <w:rPr>
                <w:rFonts w:ascii="Century Gothic" w:hAnsi="Century Gothic"/>
                <w:b/>
                <w:sz w:val="20"/>
                <w:szCs w:val="20"/>
              </w:rPr>
              <w:t>Specific Foundation</w:t>
            </w:r>
            <w:r w:rsidR="00E83A13" w:rsidRPr="00113DD8">
              <w:rPr>
                <w:rFonts w:ascii="Century Gothic" w:hAnsi="Century Gothic"/>
                <w:b/>
                <w:sz w:val="20"/>
                <w:szCs w:val="20"/>
              </w:rPr>
              <w:t xml:space="preserve"> Grants</w:t>
            </w:r>
            <w:r w:rsidR="00E46C4E" w:rsidRPr="00113DD8">
              <w:rPr>
                <w:rFonts w:ascii="Century Gothic" w:hAnsi="Century Gothic"/>
                <w:b/>
                <w:sz w:val="20"/>
                <w:szCs w:val="20"/>
              </w:rPr>
              <w:t xml:space="preserve"> </w:t>
            </w:r>
            <w:r w:rsidR="00D53CED" w:rsidRPr="00113DD8">
              <w:rPr>
                <w:rFonts w:ascii="Century Gothic" w:hAnsi="Century Gothic"/>
                <w:b/>
                <w:sz w:val="20"/>
                <w:szCs w:val="20"/>
              </w:rPr>
              <w:t>(since 2007)</w:t>
            </w:r>
          </w:p>
        </w:tc>
        <w:tc>
          <w:tcPr>
            <w:tcW w:w="2345" w:type="dxa"/>
            <w:shd w:val="clear" w:color="auto" w:fill="A6A6A6" w:themeFill="background1" w:themeFillShade="A6"/>
          </w:tcPr>
          <w:p w14:paraId="3A08EC6A" w14:textId="5FAAF181" w:rsidR="00E83A13" w:rsidRPr="00113DD8" w:rsidRDefault="001B78B7" w:rsidP="000D4D4F">
            <w:pPr>
              <w:spacing w:after="0" w:line="240" w:lineRule="auto"/>
              <w:rPr>
                <w:rFonts w:ascii="Century Gothic" w:eastAsia="Times New Roman" w:hAnsi="Century Gothic" w:cs="Calibri"/>
                <w:sz w:val="20"/>
                <w:szCs w:val="20"/>
              </w:rPr>
            </w:pPr>
            <w:r w:rsidRPr="00113DD8">
              <w:rPr>
                <w:rFonts w:ascii="Century Gothic" w:hAnsi="Century Gothic"/>
                <w:b/>
                <w:sz w:val="20"/>
                <w:szCs w:val="20"/>
              </w:rPr>
              <w:t>Year Awarded</w:t>
            </w:r>
          </w:p>
        </w:tc>
      </w:tr>
      <w:tr w:rsidR="005C38D5" w:rsidRPr="00113DD8" w14:paraId="58BC238B" w14:textId="77777777" w:rsidTr="00AC6F25">
        <w:trPr>
          <w:trHeight w:val="270"/>
        </w:trPr>
        <w:tc>
          <w:tcPr>
            <w:tcW w:w="7820" w:type="dxa"/>
            <w:shd w:val="clear" w:color="000000" w:fill="FFFFFF"/>
          </w:tcPr>
          <w:p w14:paraId="022AF30E" w14:textId="2983441C" w:rsidR="005C38D5" w:rsidRPr="00113DD8" w:rsidRDefault="005C38D5" w:rsidP="00BE1D0F">
            <w:pPr>
              <w:spacing w:after="0" w:line="240" w:lineRule="auto"/>
              <w:rPr>
                <w:rFonts w:ascii="Century Gothic" w:hAnsi="Century Gothic" w:cs="Calibri"/>
                <w:sz w:val="20"/>
                <w:szCs w:val="20"/>
              </w:rPr>
            </w:pPr>
            <w:r w:rsidRPr="00113DD8">
              <w:rPr>
                <w:rFonts w:ascii="Century Gothic" w:hAnsi="Century Gothic" w:cs="Calibri"/>
                <w:sz w:val="20"/>
                <w:szCs w:val="20"/>
              </w:rPr>
              <w:t>Peer Helper Program</w:t>
            </w:r>
          </w:p>
        </w:tc>
        <w:tc>
          <w:tcPr>
            <w:tcW w:w="2345" w:type="dxa"/>
            <w:shd w:val="clear" w:color="000000" w:fill="FFFFFF"/>
          </w:tcPr>
          <w:p w14:paraId="44BB1908" w14:textId="47995807" w:rsidR="005C38D5" w:rsidRPr="00113DD8" w:rsidRDefault="005C38D5" w:rsidP="00BE1D0F">
            <w:pPr>
              <w:spacing w:after="0" w:line="240" w:lineRule="auto"/>
              <w:rPr>
                <w:rFonts w:ascii="Century Gothic" w:hAnsi="Century Gothic" w:cs="Calibri"/>
                <w:sz w:val="20"/>
                <w:szCs w:val="20"/>
              </w:rPr>
            </w:pPr>
            <w:r w:rsidRPr="00113DD8">
              <w:rPr>
                <w:rFonts w:ascii="Century Gothic" w:hAnsi="Century Gothic" w:cs="Calibri"/>
                <w:sz w:val="20"/>
                <w:szCs w:val="20"/>
              </w:rPr>
              <w:t>201</w:t>
            </w:r>
            <w:r w:rsidR="00FB1031" w:rsidRPr="00113DD8">
              <w:rPr>
                <w:rFonts w:ascii="Century Gothic" w:hAnsi="Century Gothic" w:cs="Calibri"/>
                <w:sz w:val="20"/>
                <w:szCs w:val="20"/>
              </w:rPr>
              <w:t>7-18</w:t>
            </w:r>
          </w:p>
        </w:tc>
      </w:tr>
      <w:tr w:rsidR="007F6E27" w:rsidRPr="00113DD8" w14:paraId="7B9754EF" w14:textId="77777777" w:rsidTr="00AC6F25">
        <w:trPr>
          <w:trHeight w:val="270"/>
        </w:trPr>
        <w:tc>
          <w:tcPr>
            <w:tcW w:w="7820" w:type="dxa"/>
            <w:shd w:val="clear" w:color="000000" w:fill="FFFFFF"/>
          </w:tcPr>
          <w:p w14:paraId="3EF410A0" w14:textId="5B03E2C1" w:rsidR="007F6E27" w:rsidRPr="00113DD8" w:rsidRDefault="007F6E27" w:rsidP="007F6E27">
            <w:pPr>
              <w:spacing w:after="0" w:line="240" w:lineRule="auto"/>
              <w:rPr>
                <w:rFonts w:ascii="Century Gothic" w:hAnsi="Century Gothic" w:cs="Calibri"/>
                <w:sz w:val="20"/>
                <w:szCs w:val="20"/>
              </w:rPr>
            </w:pPr>
            <w:r w:rsidRPr="00113DD8">
              <w:rPr>
                <w:rFonts w:ascii="Century Gothic" w:hAnsi="Century Gothic" w:cs="Calibri"/>
                <w:sz w:val="20"/>
                <w:szCs w:val="20"/>
              </w:rPr>
              <w:t>I am the Innovator! Creating, Innovating and Foundation Building through CS/STEM Explorations (</w:t>
            </w:r>
            <w:r w:rsidR="00BC6D14" w:rsidRPr="00113DD8">
              <w:rPr>
                <w:rFonts w:ascii="Century Gothic" w:hAnsi="Century Gothic" w:cs="Calibri"/>
                <w:sz w:val="20"/>
                <w:szCs w:val="20"/>
              </w:rPr>
              <w:t>2 years)</w:t>
            </w:r>
          </w:p>
        </w:tc>
        <w:tc>
          <w:tcPr>
            <w:tcW w:w="2345" w:type="dxa"/>
            <w:shd w:val="clear" w:color="000000" w:fill="FFFFFF"/>
          </w:tcPr>
          <w:p w14:paraId="342E9F05" w14:textId="1757EAE3" w:rsidR="007F6E27" w:rsidRPr="00113DD8" w:rsidRDefault="007F6E27" w:rsidP="007F6E27">
            <w:pPr>
              <w:spacing w:after="0" w:line="240" w:lineRule="auto"/>
              <w:rPr>
                <w:rFonts w:ascii="Century Gothic" w:hAnsi="Century Gothic" w:cs="Calibri"/>
                <w:sz w:val="20"/>
                <w:szCs w:val="20"/>
              </w:rPr>
            </w:pPr>
            <w:r w:rsidRPr="00113DD8">
              <w:rPr>
                <w:rFonts w:ascii="Century Gothic" w:hAnsi="Century Gothic" w:cs="Calibri"/>
                <w:sz w:val="20"/>
                <w:szCs w:val="20"/>
              </w:rPr>
              <w:t>2017-</w:t>
            </w:r>
            <w:r w:rsidR="00711D7F" w:rsidRPr="00113DD8">
              <w:rPr>
                <w:rFonts w:ascii="Century Gothic" w:hAnsi="Century Gothic" w:cs="Calibri"/>
                <w:sz w:val="20"/>
                <w:szCs w:val="20"/>
              </w:rPr>
              <w:t>2019</w:t>
            </w:r>
          </w:p>
        </w:tc>
      </w:tr>
      <w:tr w:rsidR="007F6E27" w:rsidRPr="00113DD8" w14:paraId="5B33DE58" w14:textId="77777777" w:rsidTr="00AC6F25">
        <w:trPr>
          <w:trHeight w:val="270"/>
        </w:trPr>
        <w:tc>
          <w:tcPr>
            <w:tcW w:w="7820" w:type="dxa"/>
            <w:shd w:val="clear" w:color="000000" w:fill="FFFFFF"/>
          </w:tcPr>
          <w:p w14:paraId="5BBA9D73" w14:textId="4D979E7F"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Osmo-Learning 21st Century Style!</w:t>
            </w:r>
          </w:p>
        </w:tc>
        <w:tc>
          <w:tcPr>
            <w:tcW w:w="2345" w:type="dxa"/>
            <w:shd w:val="clear" w:color="000000" w:fill="FFFFFF"/>
          </w:tcPr>
          <w:p w14:paraId="21372284" w14:textId="42A5284A"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201</w:t>
            </w:r>
            <w:r w:rsidR="00035864" w:rsidRPr="00113DD8">
              <w:rPr>
                <w:rFonts w:ascii="Century Gothic" w:hAnsi="Century Gothic" w:cs="Calibri"/>
                <w:sz w:val="20"/>
                <w:szCs w:val="20"/>
              </w:rPr>
              <w:t>6-17</w:t>
            </w:r>
          </w:p>
        </w:tc>
      </w:tr>
      <w:tr w:rsidR="007F6E27" w:rsidRPr="00113DD8" w14:paraId="18270FAC" w14:textId="64054E06" w:rsidTr="00AC6F25">
        <w:trPr>
          <w:trHeight w:val="270"/>
        </w:trPr>
        <w:tc>
          <w:tcPr>
            <w:tcW w:w="7820" w:type="dxa"/>
            <w:shd w:val="clear" w:color="000000" w:fill="FFFFFF"/>
          </w:tcPr>
          <w:p w14:paraId="0CD66681" w14:textId="6C9168DB"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 xml:space="preserve">Sensory/Movement Library </w:t>
            </w:r>
            <w:r w:rsidR="00113DD8">
              <w:rPr>
                <w:rFonts w:ascii="Century Gothic" w:hAnsi="Century Gothic" w:cs="Calibri"/>
                <w:sz w:val="20"/>
                <w:szCs w:val="20"/>
              </w:rPr>
              <w:t>t</w:t>
            </w:r>
            <w:r w:rsidRPr="00113DD8">
              <w:rPr>
                <w:rFonts w:ascii="Century Gothic" w:hAnsi="Century Gothic" w:cs="Calibri"/>
                <w:sz w:val="20"/>
                <w:szCs w:val="20"/>
              </w:rPr>
              <w:t>o Support Positive Behavior Interventions</w:t>
            </w:r>
          </w:p>
        </w:tc>
        <w:tc>
          <w:tcPr>
            <w:tcW w:w="2345" w:type="dxa"/>
            <w:shd w:val="clear" w:color="000000" w:fill="FFFFFF"/>
          </w:tcPr>
          <w:p w14:paraId="3A8F21DC" w14:textId="73EAA11D"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201</w:t>
            </w:r>
            <w:r w:rsidR="00035864" w:rsidRPr="00113DD8">
              <w:rPr>
                <w:rFonts w:ascii="Century Gothic" w:hAnsi="Century Gothic" w:cs="Calibri"/>
                <w:sz w:val="20"/>
                <w:szCs w:val="20"/>
              </w:rPr>
              <w:t>6-17</w:t>
            </w:r>
          </w:p>
        </w:tc>
      </w:tr>
      <w:tr w:rsidR="007F6E27" w:rsidRPr="00113DD8" w14:paraId="3091C141" w14:textId="2F6511BC" w:rsidTr="00AC6F25">
        <w:trPr>
          <w:trHeight w:val="270"/>
        </w:trPr>
        <w:tc>
          <w:tcPr>
            <w:tcW w:w="7820" w:type="dxa"/>
            <w:shd w:val="clear" w:color="000000" w:fill="FFFFFF"/>
          </w:tcPr>
          <w:p w14:paraId="2F7181EA" w14:textId="749D7652"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 xml:space="preserve">Summer Slide: Just Say No! </w:t>
            </w:r>
            <w:r w:rsidR="00711D7F" w:rsidRPr="00113DD8">
              <w:rPr>
                <w:rFonts w:ascii="Century Gothic" w:hAnsi="Century Gothic" w:cs="Calibri"/>
                <w:sz w:val="20"/>
                <w:szCs w:val="20"/>
              </w:rPr>
              <w:t>(3 years)</w:t>
            </w:r>
          </w:p>
        </w:tc>
        <w:tc>
          <w:tcPr>
            <w:tcW w:w="2345" w:type="dxa"/>
            <w:shd w:val="clear" w:color="000000" w:fill="FFFFFF"/>
          </w:tcPr>
          <w:p w14:paraId="53663815" w14:textId="49715DAF"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201</w:t>
            </w:r>
            <w:r w:rsidR="00035864" w:rsidRPr="00113DD8">
              <w:rPr>
                <w:rFonts w:ascii="Century Gothic" w:hAnsi="Century Gothic" w:cs="Calibri"/>
                <w:sz w:val="20"/>
                <w:szCs w:val="20"/>
              </w:rPr>
              <w:t>6-</w:t>
            </w:r>
            <w:r w:rsidR="00711D7F" w:rsidRPr="00113DD8">
              <w:rPr>
                <w:rFonts w:ascii="Century Gothic" w:hAnsi="Century Gothic" w:cs="Calibri"/>
                <w:sz w:val="20"/>
                <w:szCs w:val="20"/>
              </w:rPr>
              <w:t>2019</w:t>
            </w:r>
          </w:p>
        </w:tc>
      </w:tr>
      <w:tr w:rsidR="007F6E27" w:rsidRPr="00113DD8" w14:paraId="6EC718FE" w14:textId="72A540AA" w:rsidTr="00AC6F25">
        <w:trPr>
          <w:trHeight w:val="270"/>
        </w:trPr>
        <w:tc>
          <w:tcPr>
            <w:tcW w:w="7820" w:type="dxa"/>
            <w:shd w:val="clear" w:color="000000" w:fill="FFFFFF"/>
          </w:tcPr>
          <w:p w14:paraId="088844E1" w14:textId="510311E8"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Robotics, Coding and Computer Science Exploration:  Bee Bots</w:t>
            </w:r>
          </w:p>
        </w:tc>
        <w:tc>
          <w:tcPr>
            <w:tcW w:w="2345" w:type="dxa"/>
            <w:shd w:val="clear" w:color="000000" w:fill="FFFFFF"/>
          </w:tcPr>
          <w:p w14:paraId="48AEA9A0" w14:textId="4D4E80AB"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201</w:t>
            </w:r>
            <w:r w:rsidR="00035864" w:rsidRPr="00113DD8">
              <w:rPr>
                <w:rFonts w:ascii="Century Gothic" w:hAnsi="Century Gothic" w:cs="Calibri"/>
                <w:sz w:val="20"/>
                <w:szCs w:val="20"/>
              </w:rPr>
              <w:t>5-16</w:t>
            </w:r>
          </w:p>
        </w:tc>
      </w:tr>
      <w:tr w:rsidR="00B42737" w:rsidRPr="00113DD8" w14:paraId="456B346E" w14:textId="77777777" w:rsidTr="00AC6F25">
        <w:trPr>
          <w:trHeight w:val="270"/>
        </w:trPr>
        <w:tc>
          <w:tcPr>
            <w:tcW w:w="7820" w:type="dxa"/>
            <w:shd w:val="clear" w:color="000000" w:fill="FFFFFF"/>
          </w:tcPr>
          <w:p w14:paraId="6BFCE694" w14:textId="080C6070" w:rsidR="00B42737" w:rsidRPr="00113DD8" w:rsidRDefault="00B42737" w:rsidP="007F6E27">
            <w:pPr>
              <w:spacing w:after="0" w:line="240" w:lineRule="auto"/>
              <w:rPr>
                <w:rFonts w:ascii="Century Gothic" w:hAnsi="Century Gothic" w:cs="Calibri"/>
                <w:sz w:val="20"/>
                <w:szCs w:val="20"/>
              </w:rPr>
            </w:pPr>
            <w:r w:rsidRPr="00113DD8">
              <w:rPr>
                <w:rFonts w:ascii="Century Gothic" w:hAnsi="Century Gothic" w:cs="Calibri"/>
                <w:sz w:val="20"/>
                <w:szCs w:val="20"/>
              </w:rPr>
              <w:t xml:space="preserve">Inspiring Writers </w:t>
            </w:r>
            <w:r w:rsidR="00113DD8">
              <w:rPr>
                <w:rFonts w:ascii="Century Gothic" w:hAnsi="Century Gothic" w:cs="Calibri"/>
                <w:sz w:val="20"/>
                <w:szCs w:val="20"/>
              </w:rPr>
              <w:t>w</w:t>
            </w:r>
            <w:r w:rsidRPr="00113DD8">
              <w:rPr>
                <w:rFonts w:ascii="Century Gothic" w:hAnsi="Century Gothic" w:cs="Calibri"/>
                <w:sz w:val="20"/>
                <w:szCs w:val="20"/>
              </w:rPr>
              <w:t xml:space="preserve">ith Enchanting </w:t>
            </w:r>
            <w:r w:rsidR="009B007D" w:rsidRPr="00113DD8">
              <w:rPr>
                <w:rFonts w:ascii="Century Gothic" w:hAnsi="Century Gothic" w:cs="Calibri"/>
                <w:sz w:val="20"/>
                <w:szCs w:val="20"/>
              </w:rPr>
              <w:t>Mentor Texts</w:t>
            </w:r>
          </w:p>
        </w:tc>
        <w:tc>
          <w:tcPr>
            <w:tcW w:w="2345" w:type="dxa"/>
            <w:shd w:val="clear" w:color="000000" w:fill="FFFFFF"/>
          </w:tcPr>
          <w:p w14:paraId="6026A3EA" w14:textId="7FDB7022" w:rsidR="00B42737" w:rsidRPr="00113DD8" w:rsidRDefault="00B42737" w:rsidP="007F6E27">
            <w:pPr>
              <w:spacing w:after="0" w:line="240" w:lineRule="auto"/>
              <w:rPr>
                <w:rFonts w:ascii="Century Gothic" w:hAnsi="Century Gothic" w:cs="Calibri"/>
                <w:sz w:val="20"/>
                <w:szCs w:val="20"/>
              </w:rPr>
            </w:pPr>
            <w:r w:rsidRPr="00113DD8">
              <w:rPr>
                <w:rFonts w:ascii="Century Gothic" w:hAnsi="Century Gothic" w:cs="Calibri"/>
                <w:sz w:val="20"/>
                <w:szCs w:val="20"/>
              </w:rPr>
              <w:t>2014-15</w:t>
            </w:r>
          </w:p>
        </w:tc>
      </w:tr>
      <w:tr w:rsidR="009B007D" w:rsidRPr="00113DD8" w14:paraId="588587BC" w14:textId="77777777" w:rsidTr="00AC6F25">
        <w:trPr>
          <w:trHeight w:val="270"/>
        </w:trPr>
        <w:tc>
          <w:tcPr>
            <w:tcW w:w="7820" w:type="dxa"/>
            <w:shd w:val="clear" w:color="000000" w:fill="FFFFFF"/>
          </w:tcPr>
          <w:p w14:paraId="3BA481F4" w14:textId="43615919" w:rsidR="009B007D" w:rsidRPr="00113DD8" w:rsidRDefault="009B007D" w:rsidP="007F6E27">
            <w:pPr>
              <w:spacing w:after="0" w:line="240" w:lineRule="auto"/>
              <w:rPr>
                <w:rFonts w:ascii="Century Gothic" w:hAnsi="Century Gothic" w:cs="Calibri"/>
                <w:sz w:val="20"/>
                <w:szCs w:val="20"/>
              </w:rPr>
            </w:pPr>
            <w:r w:rsidRPr="00113DD8">
              <w:rPr>
                <w:rFonts w:ascii="Century Gothic" w:hAnsi="Century Gothic" w:cs="Calibri"/>
                <w:sz w:val="20"/>
                <w:szCs w:val="20"/>
              </w:rPr>
              <w:t>The Temperate Forest Interpretive Trail Classroom</w:t>
            </w:r>
          </w:p>
        </w:tc>
        <w:tc>
          <w:tcPr>
            <w:tcW w:w="2345" w:type="dxa"/>
            <w:shd w:val="clear" w:color="000000" w:fill="FFFFFF"/>
          </w:tcPr>
          <w:p w14:paraId="311A4994" w14:textId="2D90EEFB" w:rsidR="009B007D" w:rsidRPr="00113DD8" w:rsidRDefault="009B007D" w:rsidP="007F6E27">
            <w:pPr>
              <w:spacing w:after="0" w:line="240" w:lineRule="auto"/>
              <w:rPr>
                <w:rFonts w:ascii="Century Gothic" w:hAnsi="Century Gothic" w:cs="Calibri"/>
                <w:sz w:val="20"/>
                <w:szCs w:val="20"/>
              </w:rPr>
            </w:pPr>
            <w:r w:rsidRPr="00113DD8">
              <w:rPr>
                <w:rFonts w:ascii="Century Gothic" w:hAnsi="Century Gothic" w:cs="Calibri"/>
                <w:sz w:val="20"/>
                <w:szCs w:val="20"/>
              </w:rPr>
              <w:t>2014-15</w:t>
            </w:r>
          </w:p>
        </w:tc>
      </w:tr>
      <w:tr w:rsidR="007F6E27" w:rsidRPr="00113DD8" w14:paraId="4D0DAEB7" w14:textId="2FEB2B18" w:rsidTr="00AC6F25">
        <w:trPr>
          <w:trHeight w:val="270"/>
        </w:trPr>
        <w:tc>
          <w:tcPr>
            <w:tcW w:w="7820" w:type="dxa"/>
            <w:shd w:val="clear" w:color="000000" w:fill="FFFFFF"/>
          </w:tcPr>
          <w:p w14:paraId="6E6C5534" w14:textId="7DD2D65B"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Writing with iPads and Clicker Books</w:t>
            </w:r>
          </w:p>
        </w:tc>
        <w:tc>
          <w:tcPr>
            <w:tcW w:w="2345" w:type="dxa"/>
            <w:shd w:val="clear" w:color="000000" w:fill="FFFFFF"/>
          </w:tcPr>
          <w:p w14:paraId="6BE1044B" w14:textId="0244C0C1"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2013-14</w:t>
            </w:r>
          </w:p>
        </w:tc>
      </w:tr>
      <w:tr w:rsidR="002C7E8D" w:rsidRPr="00113DD8" w14:paraId="08677B93" w14:textId="77777777" w:rsidTr="00AC6F25">
        <w:trPr>
          <w:trHeight w:val="270"/>
        </w:trPr>
        <w:tc>
          <w:tcPr>
            <w:tcW w:w="7820" w:type="dxa"/>
            <w:shd w:val="clear" w:color="000000" w:fill="FFFFFF"/>
          </w:tcPr>
          <w:p w14:paraId="7C67B0B8" w14:textId="49C47210" w:rsidR="002C7E8D" w:rsidRPr="00113DD8" w:rsidRDefault="002C7E8D" w:rsidP="007F6E27">
            <w:pPr>
              <w:spacing w:after="0" w:line="240" w:lineRule="auto"/>
              <w:rPr>
                <w:rFonts w:ascii="Century Gothic" w:hAnsi="Century Gothic" w:cs="Calibri"/>
                <w:sz w:val="20"/>
                <w:szCs w:val="20"/>
              </w:rPr>
            </w:pPr>
            <w:r w:rsidRPr="00113DD8">
              <w:rPr>
                <w:rFonts w:ascii="Century Gothic" w:hAnsi="Century Gothic" w:cs="Calibri"/>
                <w:sz w:val="20"/>
                <w:szCs w:val="20"/>
              </w:rPr>
              <w:t>Creating a Numeracy Rich Classroom</w:t>
            </w:r>
          </w:p>
        </w:tc>
        <w:tc>
          <w:tcPr>
            <w:tcW w:w="2345" w:type="dxa"/>
            <w:shd w:val="clear" w:color="000000" w:fill="FFFFFF"/>
          </w:tcPr>
          <w:p w14:paraId="30F37F4D" w14:textId="7D0345D7" w:rsidR="002C7E8D" w:rsidRPr="00113DD8" w:rsidRDefault="002C7E8D" w:rsidP="007F6E27">
            <w:pPr>
              <w:spacing w:after="0" w:line="240" w:lineRule="auto"/>
              <w:rPr>
                <w:rFonts w:ascii="Century Gothic" w:hAnsi="Century Gothic" w:cs="Calibri"/>
                <w:sz w:val="20"/>
                <w:szCs w:val="20"/>
              </w:rPr>
            </w:pPr>
            <w:r w:rsidRPr="00113DD8">
              <w:rPr>
                <w:rFonts w:ascii="Century Gothic" w:hAnsi="Century Gothic" w:cs="Calibri"/>
                <w:sz w:val="20"/>
                <w:szCs w:val="20"/>
              </w:rPr>
              <w:t>2012-13</w:t>
            </w:r>
          </w:p>
        </w:tc>
      </w:tr>
      <w:tr w:rsidR="007F6E27" w:rsidRPr="00113DD8" w14:paraId="4DA822F2" w14:textId="2C66B760" w:rsidTr="00AC6F25">
        <w:trPr>
          <w:trHeight w:val="270"/>
        </w:trPr>
        <w:tc>
          <w:tcPr>
            <w:tcW w:w="7820" w:type="dxa"/>
            <w:shd w:val="clear" w:color="000000" w:fill="FFFFFF"/>
          </w:tcPr>
          <w:p w14:paraId="5F2C9DA1" w14:textId="1C76628A"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Integrating Technology into Literacy</w:t>
            </w:r>
          </w:p>
        </w:tc>
        <w:tc>
          <w:tcPr>
            <w:tcW w:w="2345" w:type="dxa"/>
            <w:shd w:val="clear" w:color="000000" w:fill="FFFFFF"/>
          </w:tcPr>
          <w:p w14:paraId="7B95AF05" w14:textId="22A3619D"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2010-11</w:t>
            </w:r>
          </w:p>
        </w:tc>
      </w:tr>
      <w:tr w:rsidR="007F6E27" w:rsidRPr="00113DD8" w14:paraId="52C85CA1" w14:textId="691BE326" w:rsidTr="00AC6F25">
        <w:trPr>
          <w:trHeight w:val="270"/>
        </w:trPr>
        <w:tc>
          <w:tcPr>
            <w:tcW w:w="7820" w:type="dxa"/>
            <w:shd w:val="clear" w:color="000000" w:fill="FFFFFF"/>
          </w:tcPr>
          <w:p w14:paraId="1403044B" w14:textId="162C4ED8"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Promoting Literacy Achievement through School-Home Connections</w:t>
            </w:r>
            <w:r w:rsidR="00113DD8">
              <w:rPr>
                <w:rFonts w:ascii="Century Gothic" w:hAnsi="Century Gothic" w:cs="Calibri"/>
                <w:sz w:val="20"/>
                <w:szCs w:val="20"/>
              </w:rPr>
              <w:t xml:space="preserve"> (2 years)</w:t>
            </w:r>
            <w:bookmarkStart w:id="2" w:name="_GoBack"/>
            <w:bookmarkEnd w:id="2"/>
          </w:p>
        </w:tc>
        <w:tc>
          <w:tcPr>
            <w:tcW w:w="2345" w:type="dxa"/>
            <w:shd w:val="clear" w:color="000000" w:fill="FFFFFF"/>
          </w:tcPr>
          <w:p w14:paraId="6DE6166C" w14:textId="5666C435"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2008-</w:t>
            </w:r>
            <w:r w:rsidR="00BC6D14" w:rsidRPr="00113DD8">
              <w:rPr>
                <w:rFonts w:ascii="Century Gothic" w:hAnsi="Century Gothic" w:cs="Calibri"/>
                <w:sz w:val="20"/>
                <w:szCs w:val="20"/>
              </w:rPr>
              <w:t>2010</w:t>
            </w:r>
          </w:p>
        </w:tc>
      </w:tr>
      <w:tr w:rsidR="007F6E27" w:rsidRPr="00113DD8" w14:paraId="2C95B738" w14:textId="77777777" w:rsidTr="00AC6F25">
        <w:trPr>
          <w:trHeight w:val="270"/>
        </w:trPr>
        <w:tc>
          <w:tcPr>
            <w:tcW w:w="7820" w:type="dxa"/>
            <w:shd w:val="clear" w:color="000000" w:fill="FFFFFF"/>
          </w:tcPr>
          <w:p w14:paraId="7A391988" w14:textId="66C3CD5B"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Read at Home Program</w:t>
            </w:r>
          </w:p>
        </w:tc>
        <w:tc>
          <w:tcPr>
            <w:tcW w:w="2345" w:type="dxa"/>
            <w:shd w:val="clear" w:color="000000" w:fill="FFFFFF"/>
          </w:tcPr>
          <w:p w14:paraId="7B956020" w14:textId="5FFFFF65"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2008-09</w:t>
            </w:r>
          </w:p>
        </w:tc>
      </w:tr>
      <w:tr w:rsidR="007F6E27" w:rsidRPr="00113DD8" w14:paraId="2F8C496B" w14:textId="77777777" w:rsidTr="00AC6F25">
        <w:trPr>
          <w:trHeight w:val="270"/>
        </w:trPr>
        <w:tc>
          <w:tcPr>
            <w:tcW w:w="7820" w:type="dxa"/>
            <w:shd w:val="clear" w:color="000000" w:fill="FFFFFF"/>
          </w:tcPr>
          <w:p w14:paraId="16A93F74" w14:textId="00A9F8AD"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Literacy Learning through Computers - School &amp; Home</w:t>
            </w:r>
          </w:p>
        </w:tc>
        <w:tc>
          <w:tcPr>
            <w:tcW w:w="2345" w:type="dxa"/>
            <w:shd w:val="clear" w:color="000000" w:fill="FFFFFF"/>
          </w:tcPr>
          <w:p w14:paraId="75F41310" w14:textId="7AF5AD3D"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2007-08</w:t>
            </w:r>
          </w:p>
        </w:tc>
      </w:tr>
      <w:tr w:rsidR="007F6E27" w:rsidRPr="00113DD8" w14:paraId="3AFA7D91" w14:textId="77777777" w:rsidTr="00AC6F25">
        <w:trPr>
          <w:trHeight w:val="270"/>
        </w:trPr>
        <w:tc>
          <w:tcPr>
            <w:tcW w:w="7820" w:type="dxa"/>
            <w:shd w:val="clear" w:color="000000" w:fill="FFFFFF"/>
          </w:tcPr>
          <w:p w14:paraId="5A593CD6" w14:textId="13B5A572"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Strengthening Reading Comprehension through Technology</w:t>
            </w:r>
          </w:p>
        </w:tc>
        <w:tc>
          <w:tcPr>
            <w:tcW w:w="2345" w:type="dxa"/>
            <w:shd w:val="clear" w:color="000000" w:fill="FFFFFF"/>
          </w:tcPr>
          <w:p w14:paraId="2C7FB975" w14:textId="3E03FE69"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2007-08</w:t>
            </w:r>
          </w:p>
        </w:tc>
      </w:tr>
      <w:tr w:rsidR="007F6E27" w:rsidRPr="00113DD8" w14:paraId="6AE4C9A8" w14:textId="77777777" w:rsidTr="00AC6F25">
        <w:trPr>
          <w:trHeight w:val="270"/>
        </w:trPr>
        <w:tc>
          <w:tcPr>
            <w:tcW w:w="7820" w:type="dxa"/>
            <w:shd w:val="clear" w:color="000000" w:fill="FFFFFF"/>
          </w:tcPr>
          <w:p w14:paraId="324B2A92" w14:textId="3A98BA6B"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Visualizing and Verbalizing</w:t>
            </w:r>
          </w:p>
        </w:tc>
        <w:tc>
          <w:tcPr>
            <w:tcW w:w="2345" w:type="dxa"/>
            <w:shd w:val="clear" w:color="000000" w:fill="FFFFFF"/>
          </w:tcPr>
          <w:p w14:paraId="08ACDE9C" w14:textId="3A43E8B9" w:rsidR="007F6E27" w:rsidRPr="00113DD8" w:rsidRDefault="007F6E27" w:rsidP="007F6E27">
            <w:pPr>
              <w:spacing w:after="0" w:line="240" w:lineRule="auto"/>
              <w:rPr>
                <w:rFonts w:ascii="Century Gothic" w:eastAsia="Times New Roman" w:hAnsi="Century Gothic" w:cs="Calibri"/>
                <w:sz w:val="20"/>
                <w:szCs w:val="20"/>
              </w:rPr>
            </w:pPr>
            <w:r w:rsidRPr="00113DD8">
              <w:rPr>
                <w:rFonts w:ascii="Century Gothic" w:hAnsi="Century Gothic" w:cs="Calibri"/>
                <w:sz w:val="20"/>
                <w:szCs w:val="20"/>
              </w:rPr>
              <w:t>2007-08</w:t>
            </w:r>
          </w:p>
        </w:tc>
      </w:tr>
    </w:tbl>
    <w:p w14:paraId="6CDE0809" w14:textId="77777777" w:rsidR="00005C2A" w:rsidRPr="00113DD8" w:rsidRDefault="00005C2A" w:rsidP="00005C2A">
      <w:pPr>
        <w:spacing w:after="0"/>
        <w:rPr>
          <w:rFonts w:ascii="Century Gothic" w:hAnsi="Century Gothic"/>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05C2A" w:rsidRPr="00113DD8" w14:paraId="69EAE8C6" w14:textId="77777777" w:rsidTr="00865FE7">
        <w:trPr>
          <w:trHeight w:val="270"/>
        </w:trPr>
        <w:tc>
          <w:tcPr>
            <w:tcW w:w="10165" w:type="dxa"/>
            <w:shd w:val="clear" w:color="auto" w:fill="A6A6A6" w:themeFill="background1" w:themeFillShade="A6"/>
          </w:tcPr>
          <w:p w14:paraId="1CE72108" w14:textId="77777777" w:rsidR="00005C2A" w:rsidRPr="00113DD8" w:rsidRDefault="00005C2A" w:rsidP="00005C2A">
            <w:pPr>
              <w:spacing w:after="0"/>
              <w:rPr>
                <w:rFonts w:ascii="Century Gothic" w:hAnsi="Century Gothic"/>
                <w:sz w:val="20"/>
                <w:szCs w:val="20"/>
              </w:rPr>
            </w:pPr>
            <w:r w:rsidRPr="00113DD8">
              <w:rPr>
                <w:rFonts w:ascii="Century Gothic" w:hAnsi="Century Gothic"/>
                <w:b/>
                <w:sz w:val="20"/>
                <w:szCs w:val="20"/>
              </w:rPr>
              <w:t>ANNUAL Districtwide Funding in All Elementary Schools</w:t>
            </w:r>
          </w:p>
        </w:tc>
      </w:tr>
      <w:tr w:rsidR="00005C2A" w:rsidRPr="00113DD8" w14:paraId="7D0C36F2" w14:textId="77777777" w:rsidTr="00865FE7">
        <w:trPr>
          <w:trHeight w:val="270"/>
        </w:trPr>
        <w:tc>
          <w:tcPr>
            <w:tcW w:w="10165" w:type="dxa"/>
            <w:shd w:val="clear" w:color="auto" w:fill="auto"/>
            <w:vAlign w:val="center"/>
          </w:tcPr>
          <w:p w14:paraId="73F0EEF6"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Artistic Support</w:t>
            </w:r>
          </w:p>
        </w:tc>
      </w:tr>
      <w:tr w:rsidR="00005C2A" w:rsidRPr="00113DD8" w14:paraId="4513D238" w14:textId="77777777" w:rsidTr="00865FE7">
        <w:trPr>
          <w:trHeight w:val="270"/>
        </w:trPr>
        <w:tc>
          <w:tcPr>
            <w:tcW w:w="10165" w:type="dxa"/>
            <w:shd w:val="clear" w:color="auto" w:fill="auto"/>
            <w:vAlign w:val="center"/>
          </w:tcPr>
          <w:p w14:paraId="58A4CB30"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ASAP- After School Assistance Programs</w:t>
            </w:r>
          </w:p>
        </w:tc>
      </w:tr>
      <w:tr w:rsidR="00005C2A" w:rsidRPr="00113DD8" w14:paraId="25D5A208" w14:textId="77777777" w:rsidTr="00865FE7">
        <w:trPr>
          <w:trHeight w:val="270"/>
        </w:trPr>
        <w:tc>
          <w:tcPr>
            <w:tcW w:w="10165" w:type="dxa"/>
            <w:shd w:val="clear" w:color="auto" w:fill="auto"/>
            <w:vAlign w:val="bottom"/>
          </w:tcPr>
          <w:p w14:paraId="247489C2"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Elementary Computer Science Support</w:t>
            </w:r>
          </w:p>
        </w:tc>
      </w:tr>
      <w:tr w:rsidR="00005C2A" w:rsidRPr="00113DD8" w14:paraId="4ED830C7" w14:textId="77777777" w:rsidTr="00865FE7">
        <w:trPr>
          <w:trHeight w:val="270"/>
        </w:trPr>
        <w:tc>
          <w:tcPr>
            <w:tcW w:w="10165" w:type="dxa"/>
            <w:shd w:val="clear" w:color="auto" w:fill="auto"/>
            <w:vAlign w:val="bottom"/>
          </w:tcPr>
          <w:p w14:paraId="0FB5DC7C"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Highly Capable Funding</w:t>
            </w:r>
          </w:p>
        </w:tc>
      </w:tr>
      <w:tr w:rsidR="00005C2A" w:rsidRPr="00113DD8" w14:paraId="2096098E" w14:textId="77777777" w:rsidTr="00865FE7">
        <w:trPr>
          <w:trHeight w:val="270"/>
        </w:trPr>
        <w:tc>
          <w:tcPr>
            <w:tcW w:w="10165" w:type="dxa"/>
            <w:shd w:val="clear" w:color="auto" w:fill="auto"/>
            <w:vAlign w:val="bottom"/>
          </w:tcPr>
          <w:p w14:paraId="56D410D1"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Science Tech Magnet Support</w:t>
            </w:r>
          </w:p>
        </w:tc>
      </w:tr>
    </w:tbl>
    <w:p w14:paraId="7A5EFB18" w14:textId="5341565B" w:rsidR="00422C23" w:rsidRPr="00113DD8" w:rsidRDefault="00422C23" w:rsidP="00005C2A">
      <w:pPr>
        <w:spacing w:after="0"/>
        <w:rPr>
          <w:rFonts w:ascii="Century Gothic" w:hAnsi="Century Gothic"/>
          <w:sz w:val="20"/>
          <w:szCs w:val="20"/>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005C2A" w:rsidRPr="00113DD8" w14:paraId="2AC5FACF" w14:textId="77777777" w:rsidTr="00865FE7">
        <w:trPr>
          <w:trHeight w:val="288"/>
        </w:trPr>
        <w:tc>
          <w:tcPr>
            <w:tcW w:w="10224" w:type="dxa"/>
            <w:shd w:val="clear" w:color="auto" w:fill="A6A6A6" w:themeFill="background1" w:themeFillShade="A6"/>
          </w:tcPr>
          <w:p w14:paraId="19D2103F" w14:textId="77777777" w:rsidR="00005C2A" w:rsidRPr="00113DD8" w:rsidRDefault="00005C2A" w:rsidP="00005C2A">
            <w:pPr>
              <w:spacing w:after="0"/>
              <w:rPr>
                <w:rFonts w:ascii="Century Gothic" w:hAnsi="Century Gothic"/>
                <w:sz w:val="20"/>
                <w:szCs w:val="20"/>
              </w:rPr>
            </w:pPr>
            <w:r w:rsidRPr="00113DD8">
              <w:rPr>
                <w:rFonts w:ascii="Century Gothic" w:hAnsi="Century Gothic"/>
                <w:b/>
                <w:bCs/>
                <w:sz w:val="20"/>
                <w:szCs w:val="20"/>
              </w:rPr>
              <w:t>ANNUAL Districtwide Funding in All Schools</w:t>
            </w:r>
          </w:p>
        </w:tc>
      </w:tr>
      <w:tr w:rsidR="00005C2A" w:rsidRPr="00113DD8" w14:paraId="3EB4A57E" w14:textId="77777777" w:rsidTr="00865FE7">
        <w:trPr>
          <w:trHeight w:val="288"/>
        </w:trPr>
        <w:tc>
          <w:tcPr>
            <w:tcW w:w="10224" w:type="dxa"/>
            <w:shd w:val="clear" w:color="auto" w:fill="auto"/>
          </w:tcPr>
          <w:p w14:paraId="08339A57"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Breakfast, Lunch, and Snack Support</w:t>
            </w:r>
          </w:p>
        </w:tc>
      </w:tr>
      <w:tr w:rsidR="00005C2A" w:rsidRPr="00113DD8" w14:paraId="5D6A935B" w14:textId="77777777" w:rsidTr="00865FE7">
        <w:trPr>
          <w:trHeight w:val="288"/>
        </w:trPr>
        <w:tc>
          <w:tcPr>
            <w:tcW w:w="10224" w:type="dxa"/>
            <w:shd w:val="clear" w:color="auto" w:fill="auto"/>
          </w:tcPr>
          <w:p w14:paraId="333D9ADB"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Career &amp; Technical Education- Teacher Support</w:t>
            </w:r>
          </w:p>
        </w:tc>
      </w:tr>
      <w:tr w:rsidR="00005C2A" w:rsidRPr="00113DD8" w14:paraId="18FD029D" w14:textId="77777777" w:rsidTr="00865FE7">
        <w:trPr>
          <w:trHeight w:val="288"/>
        </w:trPr>
        <w:tc>
          <w:tcPr>
            <w:tcW w:w="10224" w:type="dxa"/>
            <w:shd w:val="clear" w:color="auto" w:fill="auto"/>
            <w:noWrap/>
            <w:vAlign w:val="center"/>
            <w:hideMark/>
          </w:tcPr>
          <w:p w14:paraId="5CA3F50E"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Cultural Bridges- Supporting relationships between families and the ISD</w:t>
            </w:r>
          </w:p>
        </w:tc>
      </w:tr>
      <w:tr w:rsidR="00005C2A" w:rsidRPr="00113DD8" w14:paraId="41421D87" w14:textId="77777777" w:rsidTr="00865FE7">
        <w:trPr>
          <w:trHeight w:val="288"/>
        </w:trPr>
        <w:tc>
          <w:tcPr>
            <w:tcW w:w="10224" w:type="dxa"/>
            <w:shd w:val="clear" w:color="auto" w:fill="auto"/>
            <w:hideMark/>
          </w:tcPr>
          <w:p w14:paraId="3D5A036C"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New Teacher Funds- Startup support for teachers new to the district</w:t>
            </w:r>
          </w:p>
        </w:tc>
      </w:tr>
      <w:tr w:rsidR="00005C2A" w:rsidRPr="00113DD8" w14:paraId="0C40B283" w14:textId="77777777" w:rsidTr="00865FE7">
        <w:trPr>
          <w:trHeight w:val="288"/>
        </w:trPr>
        <w:tc>
          <w:tcPr>
            <w:tcW w:w="10224" w:type="dxa"/>
            <w:shd w:val="clear" w:color="auto" w:fill="auto"/>
            <w:hideMark/>
          </w:tcPr>
          <w:p w14:paraId="20738EF9"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Nurses Fund- Assisting students in need of necessities</w:t>
            </w:r>
          </w:p>
        </w:tc>
      </w:tr>
      <w:tr w:rsidR="00005C2A" w:rsidRPr="00113DD8" w14:paraId="74BB88A9" w14:textId="77777777" w:rsidTr="00865FE7">
        <w:trPr>
          <w:trHeight w:val="288"/>
        </w:trPr>
        <w:tc>
          <w:tcPr>
            <w:tcW w:w="10224" w:type="dxa"/>
            <w:shd w:val="clear" w:color="auto" w:fill="auto"/>
            <w:vAlign w:val="center"/>
            <w:hideMark/>
          </w:tcPr>
          <w:p w14:paraId="290D0D14" w14:textId="77777777" w:rsidR="00005C2A" w:rsidRPr="00113DD8" w:rsidRDefault="00005C2A" w:rsidP="00005C2A">
            <w:pPr>
              <w:spacing w:after="0"/>
              <w:rPr>
                <w:rFonts w:ascii="Century Gothic" w:hAnsi="Century Gothic"/>
                <w:sz w:val="20"/>
                <w:szCs w:val="20"/>
              </w:rPr>
            </w:pPr>
            <w:proofErr w:type="spellStart"/>
            <w:r w:rsidRPr="00113DD8">
              <w:rPr>
                <w:rFonts w:ascii="Century Gothic" w:hAnsi="Century Gothic"/>
                <w:sz w:val="20"/>
                <w:szCs w:val="20"/>
              </w:rPr>
              <w:t>Parentwiser</w:t>
            </w:r>
            <w:proofErr w:type="spellEnd"/>
            <w:r w:rsidRPr="00113DD8">
              <w:rPr>
                <w:rFonts w:ascii="Century Gothic" w:hAnsi="Century Gothic"/>
                <w:sz w:val="20"/>
                <w:szCs w:val="20"/>
              </w:rPr>
              <w:t>- Support to PTSA Council for parent education speaker series</w:t>
            </w:r>
          </w:p>
        </w:tc>
      </w:tr>
      <w:tr w:rsidR="00005C2A" w:rsidRPr="00113DD8" w14:paraId="3A7514DA" w14:textId="77777777" w:rsidTr="00865FE7">
        <w:trPr>
          <w:trHeight w:val="288"/>
        </w:trPr>
        <w:tc>
          <w:tcPr>
            <w:tcW w:w="10224" w:type="dxa"/>
            <w:shd w:val="clear" w:color="auto" w:fill="auto"/>
            <w:vAlign w:val="center"/>
            <w:hideMark/>
          </w:tcPr>
          <w:p w14:paraId="5976B7C6"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Robotics Clubs- Funding support</w:t>
            </w:r>
          </w:p>
        </w:tc>
      </w:tr>
      <w:tr w:rsidR="00005C2A" w:rsidRPr="00113DD8" w14:paraId="7AF5733E" w14:textId="77777777" w:rsidTr="00865FE7">
        <w:trPr>
          <w:trHeight w:val="288"/>
        </w:trPr>
        <w:tc>
          <w:tcPr>
            <w:tcW w:w="10224" w:type="dxa"/>
            <w:shd w:val="clear" w:color="auto" w:fill="auto"/>
            <w:noWrap/>
            <w:vAlign w:val="bottom"/>
            <w:hideMark/>
          </w:tcPr>
          <w:p w14:paraId="38ADB494"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Student Intervention Services Support</w:t>
            </w:r>
          </w:p>
        </w:tc>
      </w:tr>
      <w:tr w:rsidR="00005C2A" w:rsidRPr="00113DD8" w14:paraId="50AAA96C" w14:textId="77777777" w:rsidTr="00865FE7">
        <w:trPr>
          <w:trHeight w:val="288"/>
        </w:trPr>
        <w:tc>
          <w:tcPr>
            <w:tcW w:w="10224" w:type="dxa"/>
            <w:shd w:val="clear" w:color="auto" w:fill="auto"/>
            <w:noWrap/>
            <w:vAlign w:val="bottom"/>
            <w:hideMark/>
          </w:tcPr>
          <w:p w14:paraId="35531DCA"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Teacher Grants- Available to all district staff</w:t>
            </w:r>
          </w:p>
        </w:tc>
      </w:tr>
      <w:tr w:rsidR="00005C2A" w:rsidRPr="00113DD8" w14:paraId="2DF254E1" w14:textId="77777777" w:rsidTr="00865FE7">
        <w:trPr>
          <w:trHeight w:val="288"/>
        </w:trPr>
        <w:tc>
          <w:tcPr>
            <w:tcW w:w="10224" w:type="dxa"/>
            <w:shd w:val="clear" w:color="auto" w:fill="auto"/>
            <w:noWrap/>
            <w:vAlign w:val="bottom"/>
            <w:hideMark/>
          </w:tcPr>
          <w:p w14:paraId="3E32624F" w14:textId="77777777" w:rsidR="00005C2A" w:rsidRPr="00113DD8" w:rsidRDefault="00005C2A" w:rsidP="00005C2A">
            <w:pPr>
              <w:spacing w:after="0"/>
              <w:rPr>
                <w:rFonts w:ascii="Century Gothic" w:hAnsi="Century Gothic"/>
                <w:sz w:val="20"/>
                <w:szCs w:val="20"/>
              </w:rPr>
            </w:pPr>
            <w:r w:rsidRPr="00113DD8">
              <w:rPr>
                <w:rFonts w:ascii="Century Gothic" w:hAnsi="Century Gothic"/>
                <w:sz w:val="20"/>
                <w:szCs w:val="20"/>
              </w:rPr>
              <w:t>Tools4School- Backpacks filled with school supplies for students in need</w:t>
            </w:r>
          </w:p>
        </w:tc>
      </w:tr>
    </w:tbl>
    <w:p w14:paraId="66E533BA" w14:textId="77777777" w:rsidR="00AC6F25" w:rsidRPr="00527779" w:rsidRDefault="00AC6F25" w:rsidP="00E46C4E">
      <w:pPr>
        <w:spacing w:after="0"/>
        <w:rPr>
          <w:rFonts w:ascii="Century Gothic" w:hAnsi="Century Gothic"/>
        </w:rPr>
      </w:pPr>
    </w:p>
    <w:sectPr w:rsidR="00AC6F25"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EC65" w14:textId="77777777" w:rsidR="00617FA1" w:rsidRDefault="00617FA1" w:rsidP="00527779">
      <w:pPr>
        <w:spacing w:after="0" w:line="240" w:lineRule="auto"/>
      </w:pPr>
      <w:r>
        <w:separator/>
      </w:r>
    </w:p>
  </w:endnote>
  <w:endnote w:type="continuationSeparator" w:id="0">
    <w:p w14:paraId="3CF92E41" w14:textId="77777777" w:rsidR="00617FA1" w:rsidRDefault="00617FA1"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70C7" w14:textId="77777777" w:rsidR="00617FA1" w:rsidRDefault="00617FA1" w:rsidP="00527779">
      <w:pPr>
        <w:spacing w:after="0" w:line="240" w:lineRule="auto"/>
      </w:pPr>
      <w:r>
        <w:separator/>
      </w:r>
    </w:p>
  </w:footnote>
  <w:footnote w:type="continuationSeparator" w:id="0">
    <w:p w14:paraId="29081AD4" w14:textId="77777777" w:rsidR="00617FA1" w:rsidRDefault="00617FA1"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5C2A"/>
    <w:rsid w:val="00035864"/>
    <w:rsid w:val="00070302"/>
    <w:rsid w:val="000D4D4F"/>
    <w:rsid w:val="00113DD8"/>
    <w:rsid w:val="001B4B35"/>
    <w:rsid w:val="001B78B7"/>
    <w:rsid w:val="002632FF"/>
    <w:rsid w:val="0027049C"/>
    <w:rsid w:val="002B0B3C"/>
    <w:rsid w:val="002C176E"/>
    <w:rsid w:val="002C7E8D"/>
    <w:rsid w:val="002F5697"/>
    <w:rsid w:val="003243D8"/>
    <w:rsid w:val="00362CA8"/>
    <w:rsid w:val="003C2FB5"/>
    <w:rsid w:val="00422C23"/>
    <w:rsid w:val="004A3731"/>
    <w:rsid w:val="00527779"/>
    <w:rsid w:val="00550542"/>
    <w:rsid w:val="005C38D5"/>
    <w:rsid w:val="005E6D5F"/>
    <w:rsid w:val="00617FA1"/>
    <w:rsid w:val="00620712"/>
    <w:rsid w:val="006B17B4"/>
    <w:rsid w:val="006C78F8"/>
    <w:rsid w:val="00711D7F"/>
    <w:rsid w:val="00754C79"/>
    <w:rsid w:val="0076372D"/>
    <w:rsid w:val="007D37A1"/>
    <w:rsid w:val="007D6F1C"/>
    <w:rsid w:val="007F6E27"/>
    <w:rsid w:val="009255EC"/>
    <w:rsid w:val="009B007D"/>
    <w:rsid w:val="009B22D9"/>
    <w:rsid w:val="00AA5706"/>
    <w:rsid w:val="00AB5B0B"/>
    <w:rsid w:val="00AC6F25"/>
    <w:rsid w:val="00B21D9A"/>
    <w:rsid w:val="00B42737"/>
    <w:rsid w:val="00B77927"/>
    <w:rsid w:val="00BA27F2"/>
    <w:rsid w:val="00BA5765"/>
    <w:rsid w:val="00BC6D14"/>
    <w:rsid w:val="00BD7229"/>
    <w:rsid w:val="00BE1D0F"/>
    <w:rsid w:val="00CA2998"/>
    <w:rsid w:val="00CC2A39"/>
    <w:rsid w:val="00D043C0"/>
    <w:rsid w:val="00D53CED"/>
    <w:rsid w:val="00DD2824"/>
    <w:rsid w:val="00DF4981"/>
    <w:rsid w:val="00E46C4E"/>
    <w:rsid w:val="00E7239F"/>
    <w:rsid w:val="00E83A13"/>
    <w:rsid w:val="00E850EF"/>
    <w:rsid w:val="00E94821"/>
    <w:rsid w:val="00F01D04"/>
    <w:rsid w:val="00F84B73"/>
    <w:rsid w:val="00F87C88"/>
    <w:rsid w:val="00FB1031"/>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DD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094517744">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26</cp:revision>
  <cp:lastPrinted>2018-08-22T22:26:00Z</cp:lastPrinted>
  <dcterms:created xsi:type="dcterms:W3CDTF">2018-08-14T22:44:00Z</dcterms:created>
  <dcterms:modified xsi:type="dcterms:W3CDTF">2019-08-07T17:49:00Z</dcterms:modified>
</cp:coreProperties>
</file>