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EF74" w14:textId="77777777" w:rsidR="00640C7F" w:rsidRPr="00F43D78" w:rsidRDefault="002641A9" w:rsidP="00BC6E78">
      <w:pPr>
        <w:pStyle w:val="Defaul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58709F" wp14:editId="30E568F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2130" cy="828675"/>
            <wp:effectExtent l="0" t="0" r="0" b="0"/>
            <wp:wrapSquare wrapText="bothSides"/>
            <wp:docPr id="3" name="Picture 2" descr="Nourish Every Mi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rish Every Mind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E350A" w14:textId="77777777" w:rsidR="00F43D78" w:rsidRDefault="00F43D78" w:rsidP="00F43D78">
      <w:pPr>
        <w:pStyle w:val="Default"/>
        <w:jc w:val="center"/>
        <w:rPr>
          <w:rFonts w:ascii="Century Gothic" w:hAnsi="Century Gothic" w:cs="Chianti XBd BT"/>
          <w:color w:val="92D050"/>
          <w:sz w:val="40"/>
          <w:szCs w:val="40"/>
        </w:rPr>
      </w:pPr>
    </w:p>
    <w:p w14:paraId="56C5C33B" w14:textId="77777777" w:rsidR="00880DA5" w:rsidRPr="00F43D78" w:rsidRDefault="00880DA5" w:rsidP="00F43D78">
      <w:pPr>
        <w:pStyle w:val="Default"/>
        <w:rPr>
          <w:rFonts w:ascii="Century Gothic" w:hAnsi="Century Gothic" w:cs="Chianti XBd BT"/>
          <w:b/>
          <w:color w:val="730082"/>
          <w:sz w:val="48"/>
          <w:szCs w:val="48"/>
        </w:rPr>
      </w:pPr>
      <w:r w:rsidRPr="00F43D78">
        <w:rPr>
          <w:rFonts w:ascii="Century Gothic" w:hAnsi="Century Gothic" w:cs="Chianti XBd BT"/>
          <w:color w:val="92D050"/>
          <w:sz w:val="40"/>
          <w:szCs w:val="40"/>
        </w:rPr>
        <w:t>Recruiting Tips</w:t>
      </w:r>
    </w:p>
    <w:p w14:paraId="7BDF9F59" w14:textId="77777777" w:rsidR="00DD4BF5" w:rsidRPr="00F43D78" w:rsidRDefault="00DD4BF5" w:rsidP="00640C7F">
      <w:pPr>
        <w:pStyle w:val="Default"/>
        <w:jc w:val="right"/>
        <w:rPr>
          <w:rFonts w:ascii="Century Gothic" w:hAnsi="Century Gothic"/>
          <w:b/>
          <w:bCs/>
          <w:color w:val="C00000"/>
          <w:sz w:val="16"/>
          <w:szCs w:val="16"/>
        </w:rPr>
      </w:pPr>
    </w:p>
    <w:p w14:paraId="4CF10F45" w14:textId="77777777" w:rsidR="00BC6E78" w:rsidRPr="002641A9" w:rsidRDefault="00DD4BF5" w:rsidP="00BC6E78">
      <w:pPr>
        <w:pStyle w:val="Default"/>
        <w:rPr>
          <w:rFonts w:ascii="Century Gothic" w:hAnsi="Century Gothic"/>
          <w:b/>
          <w:bCs/>
          <w:color w:val="C00000"/>
        </w:rPr>
      </w:pPr>
      <w:r>
        <w:rPr>
          <w:rFonts w:ascii="Century Gothic" w:hAnsi="Century Gothic"/>
          <w:b/>
          <w:bCs/>
          <w:color w:val="C00000"/>
          <w:sz w:val="28"/>
          <w:szCs w:val="28"/>
        </w:rPr>
        <w:br/>
      </w:r>
      <w:r w:rsidR="00BC6E78" w:rsidRPr="002641A9">
        <w:rPr>
          <w:rFonts w:ascii="Century Gothic" w:hAnsi="Century Gothic"/>
          <w:b/>
          <w:bCs/>
          <w:color w:val="C00000"/>
        </w:rPr>
        <w:t xml:space="preserve">Guests </w:t>
      </w:r>
    </w:p>
    <w:p w14:paraId="56E3A04F" w14:textId="77777777" w:rsidR="00BC6E78" w:rsidRPr="00F43D78" w:rsidRDefault="00BC6E78" w:rsidP="00BC6E78">
      <w:pPr>
        <w:pStyle w:val="Default"/>
        <w:numPr>
          <w:ilvl w:val="0"/>
          <w:numId w:val="6"/>
        </w:numPr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Wondering who to invite?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 Think about friends, fellow parents with children in the </w:t>
      </w:r>
      <w:r w:rsidR="00664CC7" w:rsidRPr="00F43D78">
        <w:rPr>
          <w:rFonts w:ascii="Century Gothic" w:hAnsi="Century Gothic"/>
          <w:color w:val="221E1F"/>
          <w:sz w:val="22"/>
          <w:szCs w:val="22"/>
        </w:rPr>
        <w:t>district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, co-workers, family members, neighbors and people whose businesses you patronize. We all benefit from great schools. </w:t>
      </w:r>
    </w:p>
    <w:p w14:paraId="7589D328" w14:textId="77777777" w:rsidR="00BC6E78" w:rsidRPr="00F43D78" w:rsidRDefault="00BC6E78" w:rsidP="00BC6E78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376AB47" w14:textId="77777777" w:rsidR="00BC6E78" w:rsidRPr="00F43D78" w:rsidRDefault="00BC6E78" w:rsidP="00BC6E7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bCs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color w:val="221E1F"/>
          <w:sz w:val="22"/>
          <w:szCs w:val="22"/>
        </w:rPr>
        <w:t>A personal touch really makes a difference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, so include notes with your invitations and 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>communicate to potential guests why you are excited by the</w:t>
      </w:r>
      <w:r w:rsidR="009A7DFE" w:rsidRPr="00F43D78">
        <w:rPr>
          <w:rFonts w:ascii="Century Gothic" w:hAnsi="Century Gothic"/>
          <w:bCs/>
          <w:color w:val="221E1F"/>
          <w:sz w:val="22"/>
          <w:szCs w:val="22"/>
        </w:rPr>
        <w:t xml:space="preserve"> Issaquah Schools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Foundation, its programs</w:t>
      </w:r>
      <w:r w:rsidR="009A7DFE" w:rsidRPr="00F43D78">
        <w:rPr>
          <w:rFonts w:ascii="Century Gothic" w:hAnsi="Century Gothic"/>
          <w:bCs/>
          <w:color w:val="221E1F"/>
          <w:sz w:val="22"/>
          <w:szCs w:val="22"/>
        </w:rPr>
        <w:t>,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and the difference it makes in our students’ lives. </w:t>
      </w:r>
    </w:p>
    <w:p w14:paraId="3A95A579" w14:textId="77777777" w:rsidR="00BC6E78" w:rsidRPr="00F43D78" w:rsidRDefault="00BC6E78" w:rsidP="00BC6E78">
      <w:pPr>
        <w:pStyle w:val="Default"/>
        <w:rPr>
          <w:rFonts w:ascii="Century Gothic" w:hAnsi="Century Gothic"/>
          <w:sz w:val="22"/>
          <w:szCs w:val="22"/>
        </w:rPr>
      </w:pPr>
    </w:p>
    <w:p w14:paraId="19F9F544" w14:textId="77777777" w:rsidR="003573B6" w:rsidRPr="003573B6" w:rsidRDefault="00BC6E78" w:rsidP="003573B6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 w:rsidRPr="00F43D78">
        <w:rPr>
          <w:rFonts w:ascii="Century Gothic" w:hAnsi="Century Gothic"/>
          <w:sz w:val="22"/>
          <w:szCs w:val="22"/>
        </w:rPr>
        <w:t xml:space="preserve">Contact your guests by extending a verbal invitation, printed invitation, email invite, or a combination. </w:t>
      </w:r>
      <w:r w:rsidRPr="00F43D78">
        <w:rPr>
          <w:rFonts w:ascii="Century Gothic" w:hAnsi="Century Gothic"/>
          <w:b/>
          <w:sz w:val="22"/>
          <w:szCs w:val="22"/>
        </w:rPr>
        <w:t>Sample email invitations</w:t>
      </w:r>
      <w:r w:rsidRPr="00F43D78">
        <w:rPr>
          <w:rFonts w:ascii="Century Gothic" w:hAnsi="Century Gothic"/>
          <w:sz w:val="22"/>
          <w:szCs w:val="22"/>
        </w:rPr>
        <w:t xml:space="preserve"> are available online at: </w:t>
      </w:r>
      <w:hyperlink r:id="rId6" w:history="1">
        <w:r w:rsidR="003573B6" w:rsidRPr="00806E12">
          <w:rPr>
            <w:rStyle w:val="Hyperlink"/>
            <w:rFonts w:ascii="Century Gothic" w:hAnsi="Century Gothic"/>
            <w:sz w:val="22"/>
            <w:szCs w:val="22"/>
          </w:rPr>
          <w:t>http://isfdn.org</w:t>
        </w:r>
      </w:hyperlink>
      <w:r w:rsidR="003573B6">
        <w:rPr>
          <w:rFonts w:ascii="Century Gothic" w:hAnsi="Century Gothic"/>
          <w:sz w:val="22"/>
          <w:szCs w:val="22"/>
        </w:rPr>
        <w:t xml:space="preserve"> </w:t>
      </w:r>
      <w:r w:rsidR="00F02679">
        <w:rPr>
          <w:rFonts w:ascii="Century Gothic" w:hAnsi="Century Gothic"/>
          <w:sz w:val="22"/>
          <w:szCs w:val="22"/>
        </w:rPr>
        <w:t>(just click on the Table Captain button on the home page)</w:t>
      </w:r>
    </w:p>
    <w:p w14:paraId="2542F12B" w14:textId="77777777" w:rsidR="00BC6E78" w:rsidRPr="00F43D78" w:rsidRDefault="00BC6E78" w:rsidP="00BC6E78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142AD2B2" w14:textId="328D93B7" w:rsidR="00BC6E78" w:rsidRPr="00F43D78" w:rsidRDefault="00BC6E78" w:rsidP="007248C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F43D78">
        <w:rPr>
          <w:rFonts w:ascii="Century Gothic" w:hAnsi="Century Gothic"/>
          <w:b/>
          <w:bCs/>
          <w:color w:val="221E1F"/>
        </w:rPr>
        <w:t>If potential guests are unable to attend, they can still help!</w:t>
      </w:r>
      <w:r w:rsidRPr="00F43D78">
        <w:rPr>
          <w:rFonts w:ascii="Century Gothic" w:hAnsi="Century Gothic"/>
          <w:b/>
          <w:color w:val="221E1F"/>
        </w:rPr>
        <w:t xml:space="preserve"> </w:t>
      </w:r>
      <w:r w:rsidRPr="00F43D78">
        <w:rPr>
          <w:rFonts w:ascii="Century Gothic" w:hAnsi="Century Gothic"/>
          <w:color w:val="221E1F"/>
        </w:rPr>
        <w:t xml:space="preserve">Let them know they can donate online via our website, </w:t>
      </w:r>
      <w:hyperlink r:id="rId7" w:history="1">
        <w:r w:rsidRPr="00F43D78">
          <w:rPr>
            <w:rStyle w:val="Hyperlink"/>
            <w:rFonts w:ascii="Century Gothic" w:hAnsi="Century Gothic"/>
          </w:rPr>
          <w:t>http://isfdn.org</w:t>
        </w:r>
      </w:hyperlink>
      <w:r w:rsidRPr="00F43D78">
        <w:rPr>
          <w:rFonts w:ascii="Century Gothic" w:hAnsi="Century Gothic"/>
          <w:color w:val="221E1F"/>
        </w:rPr>
        <w:t xml:space="preserve">.  They may also participate in the </w:t>
      </w:r>
      <w:r w:rsidR="007248CC" w:rsidRPr="00F43D78">
        <w:rPr>
          <w:rFonts w:ascii="Century Gothic" w:hAnsi="Century Gothic"/>
          <w:b/>
          <w:color w:val="221E1F"/>
        </w:rPr>
        <w:t>Online A</w:t>
      </w:r>
      <w:r w:rsidRPr="00F43D78">
        <w:rPr>
          <w:rFonts w:ascii="Century Gothic" w:hAnsi="Century Gothic"/>
          <w:b/>
          <w:color w:val="221E1F"/>
        </w:rPr>
        <w:t>uction</w:t>
      </w:r>
      <w:r w:rsidRPr="00F43D78">
        <w:rPr>
          <w:rFonts w:ascii="Century Gothic" w:hAnsi="Century Gothic"/>
          <w:color w:val="221E1F"/>
        </w:rPr>
        <w:t xml:space="preserve"> </w:t>
      </w:r>
      <w:r w:rsidR="007248CC" w:rsidRPr="00F43D78">
        <w:rPr>
          <w:rFonts w:ascii="Century Gothic" w:hAnsi="Century Gothic"/>
          <w:color w:val="221E1F"/>
        </w:rPr>
        <w:t>that will run from</w:t>
      </w:r>
      <w:r w:rsidRPr="00F43D78">
        <w:rPr>
          <w:rFonts w:ascii="Century Gothic" w:hAnsi="Century Gothic"/>
          <w:color w:val="221E1F"/>
        </w:rPr>
        <w:t xml:space="preserve"> </w:t>
      </w:r>
      <w:r w:rsidRPr="00F43D78">
        <w:rPr>
          <w:rFonts w:ascii="Century Gothic" w:hAnsi="Century Gothic"/>
          <w:b/>
        </w:rPr>
        <w:t xml:space="preserve">April </w:t>
      </w:r>
      <w:r w:rsidR="003573B6">
        <w:rPr>
          <w:rFonts w:ascii="Century Gothic" w:hAnsi="Century Gothic"/>
          <w:b/>
        </w:rPr>
        <w:t>2</w:t>
      </w:r>
      <w:r w:rsidR="00B24AD8">
        <w:rPr>
          <w:rFonts w:ascii="Century Gothic" w:hAnsi="Century Gothic"/>
          <w:b/>
        </w:rPr>
        <w:t>7</w:t>
      </w:r>
      <w:r w:rsidR="003573B6">
        <w:rPr>
          <w:rFonts w:ascii="Century Gothic" w:hAnsi="Century Gothic"/>
          <w:b/>
        </w:rPr>
        <w:t xml:space="preserve"> – May </w:t>
      </w:r>
      <w:r w:rsidR="00B24AD8">
        <w:rPr>
          <w:rFonts w:ascii="Century Gothic" w:hAnsi="Century Gothic"/>
          <w:b/>
        </w:rPr>
        <w:t>7</w:t>
      </w:r>
      <w:r w:rsidR="003573B6">
        <w:rPr>
          <w:rFonts w:ascii="Century Gothic" w:hAnsi="Century Gothic"/>
          <w:b/>
        </w:rPr>
        <w:t>, 201</w:t>
      </w:r>
      <w:r w:rsidR="00B24AD8">
        <w:rPr>
          <w:rFonts w:ascii="Century Gothic" w:hAnsi="Century Gothic"/>
          <w:b/>
        </w:rPr>
        <w:t>8</w:t>
      </w:r>
      <w:r w:rsidR="003573B6">
        <w:rPr>
          <w:rFonts w:ascii="Century Gothic" w:hAnsi="Century Gothic"/>
          <w:b/>
        </w:rPr>
        <w:t xml:space="preserve"> </w:t>
      </w:r>
      <w:r w:rsidRPr="00F43D78">
        <w:rPr>
          <w:rFonts w:ascii="Century Gothic" w:hAnsi="Century Gothic"/>
        </w:rPr>
        <w:t xml:space="preserve">at: </w:t>
      </w:r>
      <w:hyperlink r:id="rId8" w:history="1">
        <w:r w:rsidR="0086003C" w:rsidRPr="00F43D78">
          <w:rPr>
            <w:rStyle w:val="Hyperlink"/>
            <w:rFonts w:ascii="Century Gothic" w:hAnsi="Century Gothic"/>
          </w:rPr>
          <w:t>http://isfdn.org/auction</w:t>
        </w:r>
      </w:hyperlink>
      <w:r w:rsidR="0086003C" w:rsidRPr="00F43D78">
        <w:rPr>
          <w:rFonts w:ascii="Century Gothic" w:hAnsi="Century Gothic"/>
        </w:rPr>
        <w:t xml:space="preserve">. </w:t>
      </w:r>
      <w:r w:rsidRPr="00F43D78">
        <w:rPr>
          <w:rFonts w:ascii="Century Gothic" w:hAnsi="Century Gothic"/>
        </w:rPr>
        <w:t xml:space="preserve"> </w:t>
      </w:r>
    </w:p>
    <w:p w14:paraId="49E1A27F" w14:textId="77777777" w:rsidR="00BC6E78" w:rsidRPr="00F43D78" w:rsidRDefault="00BC6E78" w:rsidP="00BC6E78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023C5F0" w14:textId="3F85122A" w:rsidR="00BC6E78" w:rsidRPr="00F43D78" w:rsidRDefault="007248CC" w:rsidP="00BC6E7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Please c</w:t>
      </w:r>
      <w:r w:rsidR="003573B6">
        <w:rPr>
          <w:rFonts w:ascii="Century Gothic" w:hAnsi="Century Gothic"/>
          <w:b/>
          <w:bCs/>
          <w:color w:val="221E1F"/>
          <w:sz w:val="22"/>
          <w:szCs w:val="22"/>
        </w:rPr>
        <w:t>ontac</w:t>
      </w:r>
      <w:r w:rsidR="003573B6" w:rsidRPr="003573B6">
        <w:rPr>
          <w:rFonts w:ascii="Century Gothic" w:hAnsi="Century Gothic"/>
          <w:b/>
          <w:bCs/>
          <w:color w:val="221E1F"/>
          <w:sz w:val="22"/>
          <w:szCs w:val="22"/>
        </w:rPr>
        <w:t xml:space="preserve">t </w:t>
      </w:r>
      <w:r w:rsidR="00B24AD8">
        <w:rPr>
          <w:rFonts w:ascii="Century Gothic" w:hAnsi="Century Gothic"/>
          <w:b/>
          <w:bCs/>
          <w:color w:val="221E1F"/>
          <w:sz w:val="22"/>
          <w:szCs w:val="22"/>
        </w:rPr>
        <w:t xml:space="preserve">Trisha Marshall, </w:t>
      </w:r>
      <w:hyperlink r:id="rId9" w:history="1">
        <w:r w:rsidR="00D30C33" w:rsidRPr="001917FD">
          <w:rPr>
            <w:rStyle w:val="Hyperlink"/>
            <w:rFonts w:ascii="Century Gothic" w:hAnsi="Century Gothic" w:cs="Candara"/>
            <w:sz w:val="21"/>
            <w:szCs w:val="21"/>
          </w:rPr>
          <w:t>tsm0507@gmail.com</w:t>
        </w:r>
      </w:hyperlink>
      <w:r w:rsidR="003573B6" w:rsidRPr="003573B6">
        <w:rPr>
          <w:rFonts w:ascii="Century Gothic" w:hAnsi="Century Gothic"/>
          <w:sz w:val="22"/>
          <w:szCs w:val="22"/>
        </w:rPr>
        <w:t xml:space="preserve"> </w:t>
      </w:r>
      <w:r w:rsidRPr="002641A9">
        <w:rPr>
          <w:rFonts w:ascii="Century Gothic" w:hAnsi="Century Gothic"/>
          <w:bCs/>
          <w:color w:val="221E1F"/>
          <w:sz w:val="22"/>
          <w:szCs w:val="22"/>
        </w:rPr>
        <w:t>(table captain lead)</w:t>
      </w:r>
      <w:r w:rsidR="00BC6E78" w:rsidRPr="002641A9">
        <w:rPr>
          <w:rFonts w:ascii="Century Gothic" w:hAnsi="Century Gothic"/>
          <w:color w:val="221E1F"/>
          <w:sz w:val="22"/>
          <w:szCs w:val="22"/>
        </w:rPr>
        <w:t xml:space="preserve"> if your table numbers change significantly</w:t>
      </w:r>
      <w:r w:rsidR="00BC6E78" w:rsidRPr="00F43D78">
        <w:rPr>
          <w:rFonts w:ascii="Century Gothic" w:hAnsi="Century Gothic"/>
          <w:color w:val="221E1F"/>
          <w:sz w:val="22"/>
          <w:szCs w:val="22"/>
        </w:rPr>
        <w:t xml:space="preserve">. She can help fill your table with unassigned guests or arrange for a second table. </w:t>
      </w:r>
      <w:r w:rsidR="00664CC7" w:rsidRPr="00F43D78">
        <w:rPr>
          <w:rFonts w:ascii="Century Gothic" w:hAnsi="Century Gothic"/>
          <w:color w:val="221E1F"/>
          <w:sz w:val="22"/>
          <w:szCs w:val="22"/>
        </w:rPr>
        <w:t>If you have more than one table they will be placed next to each other.</w:t>
      </w:r>
    </w:p>
    <w:p w14:paraId="276D864B" w14:textId="77777777" w:rsidR="00BC6E78" w:rsidRPr="00F43D78" w:rsidRDefault="00BC6E78" w:rsidP="00BC6E78">
      <w:pPr>
        <w:pStyle w:val="Default"/>
        <w:rPr>
          <w:rFonts w:ascii="Century Gothic" w:hAnsi="Century Gothic"/>
          <w:color w:val="221E1F"/>
          <w:sz w:val="16"/>
          <w:szCs w:val="16"/>
        </w:rPr>
      </w:pPr>
    </w:p>
    <w:p w14:paraId="2FC5B9B3" w14:textId="77777777" w:rsidR="00BC6E78" w:rsidRPr="002641A9" w:rsidRDefault="00BC6E78" w:rsidP="00BC6E78">
      <w:pPr>
        <w:pStyle w:val="Default"/>
        <w:rPr>
          <w:rFonts w:ascii="Century Gothic" w:hAnsi="Century Gothic"/>
          <w:b/>
          <w:bCs/>
          <w:color w:val="C00000"/>
        </w:rPr>
      </w:pPr>
      <w:r w:rsidRPr="002641A9">
        <w:rPr>
          <w:rFonts w:ascii="Century Gothic" w:hAnsi="Century Gothic"/>
          <w:b/>
          <w:bCs/>
          <w:color w:val="C00000"/>
        </w:rPr>
        <w:t xml:space="preserve">Hosting a Generous Table </w:t>
      </w:r>
    </w:p>
    <w:p w14:paraId="4F71C252" w14:textId="77777777" w:rsidR="00BC6E78" w:rsidRPr="00F02679" w:rsidRDefault="00BC6E78" w:rsidP="00BC6E7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02679">
        <w:rPr>
          <w:rFonts w:ascii="Century Gothic" w:hAnsi="Century Gothic"/>
          <w:b/>
          <w:color w:val="221E1F"/>
          <w:sz w:val="22"/>
          <w:szCs w:val="22"/>
        </w:rPr>
        <w:t>Ask your guests to help you reach your table goal.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 </w:t>
      </w:r>
      <w:r w:rsidRPr="00F02679">
        <w:rPr>
          <w:rFonts w:ascii="Century Gothic" w:hAnsi="Century Gothic"/>
          <w:bCs/>
          <w:color w:val="221E1F"/>
          <w:sz w:val="22"/>
          <w:szCs w:val="22"/>
        </w:rPr>
        <w:t xml:space="preserve">We ask guests to consider a gift of </w:t>
      </w:r>
      <w:r w:rsidR="002307E0" w:rsidRPr="00F02679">
        <w:rPr>
          <w:rFonts w:ascii="Century Gothic" w:hAnsi="Century Gothic"/>
          <w:bCs/>
          <w:color w:val="221E1F"/>
          <w:sz w:val="22"/>
          <w:szCs w:val="22"/>
        </w:rPr>
        <w:t>$150 or more</w:t>
      </w:r>
      <w:r w:rsidR="00664CC7" w:rsidRPr="00F02679">
        <w:rPr>
          <w:rFonts w:ascii="Century Gothic" w:hAnsi="Century Gothic"/>
          <w:bCs/>
          <w:color w:val="221E1F"/>
          <w:sz w:val="22"/>
          <w:szCs w:val="22"/>
        </w:rPr>
        <w:t>.</w:t>
      </w:r>
      <w:r w:rsidR="002307E0" w:rsidRPr="00F02679">
        <w:rPr>
          <w:rFonts w:ascii="Century Gothic" w:hAnsi="Century Gothic"/>
          <w:bCs/>
          <w:color w:val="221E1F"/>
          <w:sz w:val="22"/>
          <w:szCs w:val="22"/>
        </w:rPr>
        <w:t xml:space="preserve"> </w:t>
      </w:r>
      <w:r w:rsidR="00F02679" w:rsidRPr="00F02679">
        <w:rPr>
          <w:rFonts w:ascii="Century Gothic" w:hAnsi="Century Gothic"/>
          <w:bCs/>
          <w:color w:val="221E1F"/>
          <w:sz w:val="22"/>
          <w:szCs w:val="22"/>
        </w:rPr>
        <w:t>Y</w:t>
      </w:r>
      <w:r w:rsidR="00F02679" w:rsidRPr="00F02679">
        <w:rPr>
          <w:rFonts w:ascii="Century Gothic" w:hAnsi="Century Gothic"/>
          <w:sz w:val="22"/>
          <w:szCs w:val="22"/>
        </w:rPr>
        <w:t xml:space="preserve">ou can let your guests know that they can split the $150 over the year making it just $12.50 a month.  After they hear the about the amazing programs their donations fund, we are convinced that </w:t>
      </w:r>
      <w:r w:rsidR="00F02679">
        <w:rPr>
          <w:rFonts w:ascii="Century Gothic" w:hAnsi="Century Gothic"/>
          <w:sz w:val="22"/>
          <w:szCs w:val="22"/>
        </w:rPr>
        <w:t xml:space="preserve">they will feel inspired to give.  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Want to raise more? If you are comfortable, express </w:t>
      </w:r>
      <w:r w:rsidR="007248CC" w:rsidRPr="00F02679">
        <w:rPr>
          <w:rFonts w:ascii="Century Gothic" w:hAnsi="Century Gothic"/>
          <w:color w:val="221E1F"/>
          <w:sz w:val="22"/>
          <w:szCs w:val="22"/>
        </w:rPr>
        <w:t>your goal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 to your attendees. Let your guests know they can spread their donations over several, more manageable payments. This is a great way to give more over time. </w:t>
      </w:r>
    </w:p>
    <w:p w14:paraId="5A38A9C4" w14:textId="77777777" w:rsidR="00094425" w:rsidRPr="00F43D78" w:rsidRDefault="00094425" w:rsidP="00094425">
      <w:pPr>
        <w:pStyle w:val="Default"/>
        <w:ind w:left="360"/>
        <w:rPr>
          <w:rFonts w:ascii="Century Gothic" w:hAnsi="Century Gothic"/>
          <w:sz w:val="12"/>
          <w:szCs w:val="12"/>
        </w:rPr>
      </w:pPr>
    </w:p>
    <w:p w14:paraId="4AD5A636" w14:textId="77777777" w:rsidR="00BC6E78" w:rsidRPr="005C4038" w:rsidRDefault="00D067F0" w:rsidP="005C403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b/>
          <w:bCs/>
          <w:color w:val="800683"/>
          <w:sz w:val="16"/>
          <w:szCs w:val="16"/>
        </w:rPr>
      </w:pPr>
      <w:r w:rsidRPr="00D067F0">
        <w:rPr>
          <w:rFonts w:ascii="Century Gothic" w:hAnsi="Century Gothic"/>
          <w:b/>
          <w:bCs/>
          <w:color w:val="221E1F"/>
          <w:sz w:val="22"/>
          <w:szCs w:val="22"/>
        </w:rPr>
        <w:t>M</w:t>
      </w:r>
      <w:r w:rsidR="002641A9" w:rsidRPr="00D067F0">
        <w:rPr>
          <w:rFonts w:ascii="Century Gothic" w:hAnsi="Century Gothic"/>
          <w:b/>
          <w:bCs/>
          <w:color w:val="221E1F"/>
          <w:sz w:val="22"/>
          <w:szCs w:val="22"/>
        </w:rPr>
        <w:t>atching funds</w:t>
      </w:r>
      <w:r w:rsidRPr="00D067F0">
        <w:rPr>
          <w:rFonts w:ascii="Century Gothic" w:hAnsi="Century Gothic"/>
          <w:b/>
          <w:bCs/>
          <w:color w:val="221E1F"/>
          <w:sz w:val="22"/>
          <w:szCs w:val="22"/>
        </w:rPr>
        <w:t xml:space="preserve"> can double or triple impact</w:t>
      </w:r>
      <w:r w:rsidR="002641A9" w:rsidRPr="00D067F0">
        <w:rPr>
          <w:rFonts w:ascii="Century Gothic" w:hAnsi="Century Gothic"/>
          <w:b/>
          <w:bCs/>
          <w:color w:val="221E1F"/>
          <w:sz w:val="22"/>
          <w:szCs w:val="22"/>
        </w:rPr>
        <w:t>.</w:t>
      </w:r>
      <w:r w:rsidR="00664CC7" w:rsidRPr="00D067F0">
        <w:rPr>
          <w:rFonts w:ascii="Century Gothic" w:hAnsi="Century Gothic"/>
          <w:bCs/>
          <w:color w:val="221E1F"/>
          <w:sz w:val="22"/>
          <w:szCs w:val="22"/>
        </w:rPr>
        <w:t xml:space="preserve">  Please r</w:t>
      </w:r>
      <w:r w:rsidR="002307E0" w:rsidRPr="00D067F0">
        <w:rPr>
          <w:rFonts w:ascii="Century Gothic" w:hAnsi="Century Gothic"/>
          <w:bCs/>
          <w:color w:val="221E1F"/>
          <w:sz w:val="22"/>
          <w:szCs w:val="22"/>
        </w:rPr>
        <w:t>emind your guests about e</w:t>
      </w:r>
      <w:r w:rsidR="00BC6E78" w:rsidRPr="00D067F0">
        <w:rPr>
          <w:rFonts w:ascii="Century Gothic" w:hAnsi="Century Gothic"/>
          <w:bCs/>
          <w:color w:val="221E1F"/>
          <w:sz w:val="22"/>
          <w:szCs w:val="22"/>
        </w:rPr>
        <w:t xml:space="preserve">mployer </w:t>
      </w:r>
      <w:r w:rsidR="002641A9" w:rsidRPr="00D067F0">
        <w:rPr>
          <w:rFonts w:ascii="Century Gothic" w:hAnsi="Century Gothic"/>
          <w:bCs/>
          <w:color w:val="221E1F"/>
          <w:sz w:val="22"/>
          <w:szCs w:val="22"/>
        </w:rPr>
        <w:t>matching programs</w:t>
      </w:r>
      <w:r w:rsidR="00BC6E78" w:rsidRPr="00D067F0">
        <w:rPr>
          <w:rFonts w:ascii="Century Gothic" w:hAnsi="Century Gothic"/>
          <w:bCs/>
          <w:color w:val="221E1F"/>
          <w:sz w:val="22"/>
          <w:szCs w:val="22"/>
        </w:rPr>
        <w:t xml:space="preserve">. Forms are available online via their employer’s website. </w:t>
      </w:r>
    </w:p>
    <w:p w14:paraId="01562F93" w14:textId="77777777" w:rsidR="005C4038" w:rsidRDefault="005C4038" w:rsidP="005C4038">
      <w:pPr>
        <w:pStyle w:val="ListParagraph"/>
        <w:rPr>
          <w:rFonts w:ascii="Century Gothic" w:hAnsi="Century Gothic"/>
          <w:b/>
          <w:bCs/>
          <w:color w:val="800683"/>
          <w:sz w:val="16"/>
          <w:szCs w:val="16"/>
        </w:rPr>
      </w:pPr>
    </w:p>
    <w:p w14:paraId="626BD897" w14:textId="77777777" w:rsidR="005C4038" w:rsidRPr="00D067F0" w:rsidRDefault="005C4038" w:rsidP="005C4038">
      <w:pPr>
        <w:pStyle w:val="Default"/>
        <w:ind w:left="360"/>
        <w:rPr>
          <w:rFonts w:ascii="Century Gothic" w:hAnsi="Century Gothic"/>
          <w:b/>
          <w:bCs/>
          <w:color w:val="800683"/>
          <w:sz w:val="16"/>
          <w:szCs w:val="16"/>
        </w:rPr>
      </w:pPr>
    </w:p>
    <w:p w14:paraId="5E610FEB" w14:textId="77777777" w:rsidR="00BC6E78" w:rsidRPr="002641A9" w:rsidRDefault="00BC6E78" w:rsidP="00BC6E78">
      <w:pPr>
        <w:pStyle w:val="Default"/>
        <w:rPr>
          <w:rFonts w:ascii="Century Gothic" w:hAnsi="Century Gothic"/>
          <w:b/>
          <w:bCs/>
          <w:color w:val="C00000"/>
        </w:rPr>
      </w:pPr>
      <w:r w:rsidRPr="002641A9">
        <w:rPr>
          <w:rFonts w:ascii="Century Gothic" w:hAnsi="Century Gothic"/>
          <w:b/>
          <w:bCs/>
          <w:color w:val="C00000"/>
        </w:rPr>
        <w:t>Enjoying the Luncheon/Breakfast</w:t>
      </w:r>
    </w:p>
    <w:p w14:paraId="4CAC815D" w14:textId="77777777" w:rsidR="00BC6E78" w:rsidRPr="00F43D78" w:rsidRDefault="00BC6E78" w:rsidP="00BC6E78">
      <w:pPr>
        <w:pStyle w:val="Default"/>
        <w:rPr>
          <w:rFonts w:ascii="Century Gothic" w:hAnsi="Century Gothic"/>
          <w:color w:val="221E1F"/>
          <w:sz w:val="12"/>
          <w:szCs w:val="12"/>
        </w:rPr>
      </w:pPr>
    </w:p>
    <w:p w14:paraId="10EBA235" w14:textId="77777777" w:rsidR="00BC6E78" w:rsidRPr="00F43D78" w:rsidRDefault="00BC6E78" w:rsidP="00BC6E78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Arrive by 11:00 am (Luncheon) or 7:00 am (Breakfast)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</w:t>
      </w:r>
      <w:r w:rsidRPr="00F43D78">
        <w:rPr>
          <w:rFonts w:ascii="Century Gothic" w:hAnsi="Century Gothic"/>
          <w:color w:val="221E1F"/>
          <w:sz w:val="22"/>
          <w:szCs w:val="22"/>
        </w:rPr>
        <w:t>so you have time to greet and chat with your guests. If you don’t know everyone at your table, introduce yourself and welcome newcomers.</w:t>
      </w:r>
    </w:p>
    <w:p w14:paraId="3ABA816D" w14:textId="77777777" w:rsidR="00BC6E78" w:rsidRPr="00F43D78" w:rsidRDefault="00BC6E78" w:rsidP="00BC6E78">
      <w:pPr>
        <w:pStyle w:val="ListParagraph"/>
        <w:ind w:left="360"/>
        <w:rPr>
          <w:rFonts w:ascii="Century Gothic" w:hAnsi="Century Gothic"/>
          <w:color w:val="221E1F"/>
          <w:sz w:val="12"/>
          <w:szCs w:val="12"/>
        </w:rPr>
      </w:pPr>
    </w:p>
    <w:p w14:paraId="200418F4" w14:textId="1D9F7BB8" w:rsidR="00BC6E78" w:rsidRPr="00F43D78" w:rsidRDefault="00BC6E78" w:rsidP="00BC6E78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 w:rsidRPr="00F43D78">
        <w:rPr>
          <w:rFonts w:ascii="Century Gothic" w:hAnsi="Century Gothic"/>
          <w:sz w:val="22"/>
          <w:szCs w:val="22"/>
        </w:rPr>
        <w:t xml:space="preserve">Encourage guests to visit the Wall of Wine </w:t>
      </w:r>
      <w:bookmarkStart w:id="0" w:name="_GoBack"/>
      <w:bookmarkEnd w:id="0"/>
      <w:r w:rsidR="007248CC" w:rsidRPr="00F43D78">
        <w:rPr>
          <w:rFonts w:ascii="Century Gothic" w:hAnsi="Century Gothic"/>
          <w:sz w:val="22"/>
          <w:szCs w:val="22"/>
        </w:rPr>
        <w:t xml:space="preserve">(Luncheon) </w:t>
      </w:r>
      <w:r w:rsidRPr="00F43D78">
        <w:rPr>
          <w:rFonts w:ascii="Century Gothic" w:hAnsi="Century Gothic"/>
          <w:sz w:val="22"/>
          <w:szCs w:val="22"/>
        </w:rPr>
        <w:t xml:space="preserve">and </w:t>
      </w:r>
      <w:r w:rsidRPr="00F43D78" w:rsidDel="00224015">
        <w:rPr>
          <w:rFonts w:ascii="Century Gothic" w:hAnsi="Century Gothic"/>
          <w:sz w:val="22"/>
          <w:szCs w:val="22"/>
        </w:rPr>
        <w:t xml:space="preserve">view </w:t>
      </w:r>
      <w:r w:rsidRPr="00F43D78">
        <w:rPr>
          <w:rFonts w:ascii="Century Gothic" w:hAnsi="Century Gothic"/>
          <w:sz w:val="22"/>
          <w:szCs w:val="22"/>
        </w:rPr>
        <w:t xml:space="preserve">the </w:t>
      </w:r>
      <w:r w:rsidR="0066787E">
        <w:rPr>
          <w:rFonts w:ascii="Century Gothic" w:hAnsi="Century Gothic"/>
          <w:sz w:val="22"/>
          <w:szCs w:val="22"/>
        </w:rPr>
        <w:t>d</w:t>
      </w:r>
      <w:r w:rsidRPr="00F43D78">
        <w:rPr>
          <w:rFonts w:ascii="Century Gothic" w:hAnsi="Century Gothic"/>
          <w:sz w:val="22"/>
          <w:szCs w:val="22"/>
        </w:rPr>
        <w:t>isplays</w:t>
      </w:r>
      <w:r w:rsidR="007248CC" w:rsidRPr="00F43D78">
        <w:rPr>
          <w:rFonts w:ascii="Century Gothic" w:hAnsi="Century Gothic"/>
          <w:sz w:val="22"/>
          <w:szCs w:val="22"/>
        </w:rPr>
        <w:t>.</w:t>
      </w:r>
    </w:p>
    <w:p w14:paraId="583E00C3" w14:textId="77777777" w:rsidR="00BC6E78" w:rsidRPr="00F43D78" w:rsidRDefault="00BC6E78" w:rsidP="00BC6E78">
      <w:pPr>
        <w:pStyle w:val="Default"/>
        <w:rPr>
          <w:rFonts w:ascii="Century Gothic" w:hAnsi="Century Gothic"/>
          <w:sz w:val="12"/>
          <w:szCs w:val="12"/>
        </w:rPr>
      </w:pPr>
    </w:p>
    <w:p w14:paraId="5DB0148D" w14:textId="77777777" w:rsidR="00BC6E78" w:rsidRDefault="00BC6E78" w:rsidP="00555C0A">
      <w:pPr>
        <w:pStyle w:val="Default"/>
        <w:tabs>
          <w:tab w:val="left" w:pos="360"/>
          <w:tab w:val="left" w:pos="720"/>
        </w:tabs>
        <w:rPr>
          <w:rFonts w:ascii="Century Gothic" w:hAnsi="Century Gothic"/>
          <w:sz w:val="22"/>
          <w:szCs w:val="22"/>
        </w:rPr>
      </w:pPr>
      <w:r w:rsidRPr="002641A9">
        <w:rPr>
          <w:rFonts w:ascii="Century Gothic" w:hAnsi="Century Gothic"/>
          <w:b/>
          <w:bCs/>
          <w:color w:val="C00000"/>
        </w:rPr>
        <w:t xml:space="preserve">Post Event </w:t>
      </w:r>
      <w:r w:rsidR="007248CC" w:rsidRPr="00F43D78">
        <w:rPr>
          <w:rFonts w:ascii="Century Gothic" w:hAnsi="Century Gothic"/>
          <w:color w:val="C00000"/>
          <w:sz w:val="22"/>
          <w:szCs w:val="22"/>
        </w:rPr>
        <w:br/>
      </w:r>
      <w:r w:rsidRPr="00F43D78">
        <w:rPr>
          <w:rFonts w:ascii="Century Gothic" w:hAnsi="Century Gothic"/>
          <w:sz w:val="22"/>
          <w:szCs w:val="22"/>
        </w:rPr>
        <w:t>The Foundation will thank your guests, but the personal touch of a note, call</w:t>
      </w:r>
      <w:r w:rsidR="0086003C" w:rsidRPr="00F43D78">
        <w:rPr>
          <w:rFonts w:ascii="Century Gothic" w:hAnsi="Century Gothic"/>
          <w:sz w:val="22"/>
          <w:szCs w:val="22"/>
        </w:rPr>
        <w:t>,</w:t>
      </w:r>
      <w:r w:rsidRPr="00F43D78">
        <w:rPr>
          <w:rFonts w:ascii="Century Gothic" w:hAnsi="Century Gothic"/>
          <w:sz w:val="22"/>
          <w:szCs w:val="22"/>
        </w:rPr>
        <w:t xml:space="preserve"> or email goes a long way. You can never say ‘Thank you’ too many times.</w:t>
      </w:r>
    </w:p>
    <w:p w14:paraId="47114BA6" w14:textId="77777777" w:rsidR="00F02679" w:rsidRDefault="00F02679" w:rsidP="00F02679">
      <w:pPr>
        <w:pStyle w:val="Default"/>
        <w:rPr>
          <w:rFonts w:ascii="Century Gothic" w:hAnsi="Century Gothic"/>
          <w:color w:val="221E1F"/>
          <w:sz w:val="22"/>
          <w:szCs w:val="22"/>
        </w:rPr>
      </w:pPr>
    </w:p>
    <w:p w14:paraId="7D9004C1" w14:textId="77777777" w:rsidR="00BC6E78" w:rsidRPr="00F02679" w:rsidRDefault="00094425" w:rsidP="00F02679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 w:rsidRPr="00F02679">
        <w:rPr>
          <w:rFonts w:ascii="Century Gothic" w:hAnsi="Century Gothic"/>
          <w:b/>
          <w:i/>
          <w:color w:val="92D050"/>
          <w:sz w:val="22"/>
          <w:szCs w:val="22"/>
        </w:rPr>
        <w:t>Our generous sponsors underwrite the events, so</w:t>
      </w:r>
      <w:r w:rsidR="00F43D78" w:rsidRPr="00F02679">
        <w:rPr>
          <w:rFonts w:ascii="Century Gothic" w:hAnsi="Century Gothic"/>
          <w:b/>
          <w:i/>
          <w:color w:val="92D050"/>
          <w:sz w:val="22"/>
          <w:szCs w:val="22"/>
        </w:rPr>
        <w:t xml:space="preserve"> </w:t>
      </w:r>
      <w:r w:rsidR="00F02679">
        <w:rPr>
          <w:rFonts w:ascii="Century Gothic" w:hAnsi="Century Gothic"/>
          <w:b/>
          <w:i/>
          <w:color w:val="92D050"/>
          <w:sz w:val="22"/>
          <w:szCs w:val="22"/>
        </w:rPr>
        <w:br/>
      </w:r>
      <w:r w:rsidRPr="00F02679">
        <w:rPr>
          <w:rFonts w:ascii="Century Gothic" w:hAnsi="Century Gothic"/>
          <w:b/>
          <w:i/>
          <w:color w:val="92D050"/>
          <w:sz w:val="22"/>
          <w:szCs w:val="22"/>
        </w:rPr>
        <w:t xml:space="preserve">100% of contributions directly </w:t>
      </w:r>
      <w:r w:rsidR="00555C0A" w:rsidRPr="00F02679">
        <w:rPr>
          <w:rFonts w:ascii="Century Gothic" w:hAnsi="Century Gothic"/>
          <w:b/>
          <w:i/>
          <w:color w:val="92D050"/>
          <w:sz w:val="22"/>
          <w:szCs w:val="22"/>
        </w:rPr>
        <w:t>support our students.</w:t>
      </w:r>
    </w:p>
    <w:p w14:paraId="19135E12" w14:textId="77777777" w:rsidR="0066787E" w:rsidRPr="00F43D78" w:rsidRDefault="0066787E" w:rsidP="007248CC">
      <w:pPr>
        <w:pStyle w:val="Default"/>
        <w:rPr>
          <w:rFonts w:ascii="Century Gothic" w:hAnsi="Century Gothic"/>
          <w:color w:val="231F20"/>
          <w:sz w:val="20"/>
          <w:szCs w:val="20"/>
        </w:rPr>
      </w:pPr>
    </w:p>
    <w:p w14:paraId="170C990E" w14:textId="77777777" w:rsidR="007248CC" w:rsidRPr="00F43D78" w:rsidRDefault="007248CC" w:rsidP="002641A9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F43D78">
        <w:rPr>
          <w:rFonts w:ascii="Century Gothic" w:hAnsi="Century Gothic"/>
          <w:b/>
          <w:color w:val="231F20"/>
          <w:sz w:val="20"/>
          <w:szCs w:val="20"/>
        </w:rPr>
        <w:t>Issaquah</w:t>
      </w:r>
      <w:r w:rsidRPr="00F43D78">
        <w:rPr>
          <w:rFonts w:ascii="Century Gothic" w:hAnsi="Century Gothic"/>
          <w:b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color w:val="231F20"/>
          <w:sz w:val="20"/>
          <w:szCs w:val="20"/>
        </w:rPr>
        <w:t>Schools</w:t>
      </w:r>
      <w:r w:rsidRPr="00F43D78">
        <w:rPr>
          <w:rFonts w:ascii="Century Gothic" w:hAnsi="Century Gothic"/>
          <w:b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color w:val="231F20"/>
          <w:spacing w:val="-5"/>
          <w:sz w:val="20"/>
          <w:szCs w:val="20"/>
        </w:rPr>
        <w:t>F</w:t>
      </w:r>
      <w:r w:rsidRPr="00F43D78">
        <w:rPr>
          <w:rFonts w:ascii="Century Gothic" w:hAnsi="Century Gothic"/>
          <w:b/>
          <w:color w:val="231F20"/>
          <w:sz w:val="20"/>
          <w:szCs w:val="20"/>
        </w:rPr>
        <w:t>oundation</w:t>
      </w:r>
      <w:r w:rsidRPr="00F43D78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>•</w:t>
      </w:r>
      <w:r w:rsidRPr="00F43D78">
        <w:rPr>
          <w:rFonts w:ascii="Century Gothic" w:hAnsi="Century Gothic"/>
          <w:b/>
          <w:bCs/>
          <w:color w:val="851F83"/>
          <w:spacing w:val="-5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PO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B</w:t>
      </w:r>
      <w:r w:rsidRPr="00F43D78">
        <w:rPr>
          <w:rFonts w:ascii="Century Gothic" w:hAnsi="Century Gothic"/>
          <w:color w:val="231F20"/>
          <w:spacing w:val="-7"/>
          <w:sz w:val="20"/>
          <w:szCs w:val="20"/>
        </w:rPr>
        <w:t>o</w:t>
      </w:r>
      <w:r w:rsidRPr="00F43D78">
        <w:rPr>
          <w:rFonts w:ascii="Century Gothic" w:hAnsi="Century Gothic"/>
          <w:color w:val="231F20"/>
          <w:sz w:val="20"/>
          <w:szCs w:val="20"/>
        </w:rPr>
        <w:t>x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835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Issaquah</w:t>
      </w:r>
      <w:r w:rsidRPr="00F43D78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pacing w:val="-4"/>
          <w:sz w:val="20"/>
          <w:szCs w:val="20"/>
        </w:rPr>
        <w:t>W</w:t>
      </w:r>
      <w:r w:rsidRPr="00F43D78">
        <w:rPr>
          <w:rFonts w:ascii="Century Gothic" w:hAnsi="Century Gothic"/>
          <w:color w:val="231F20"/>
          <w:sz w:val="20"/>
          <w:szCs w:val="20"/>
        </w:rPr>
        <w:t>A 98027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hyperlink r:id="rId10">
        <w:r w:rsidRPr="00F43D78">
          <w:rPr>
            <w:rFonts w:ascii="Century Gothic" w:hAnsi="Century Gothic"/>
            <w:color w:val="231F20"/>
            <w:sz w:val="20"/>
            <w:szCs w:val="20"/>
          </w:rPr>
          <w:t>ww</w:t>
        </w:r>
        <w:r w:rsidRPr="00F43D78">
          <w:rPr>
            <w:rFonts w:ascii="Century Gothic" w:hAnsi="Century Gothic"/>
            <w:color w:val="231F20"/>
            <w:spacing w:val="-11"/>
            <w:sz w:val="20"/>
            <w:szCs w:val="20"/>
          </w:rPr>
          <w:t>w</w:t>
        </w:r>
        <w:r w:rsidRPr="00F43D78">
          <w:rPr>
            <w:rFonts w:ascii="Century Gothic" w:hAnsi="Century Gothic"/>
            <w:color w:val="231F20"/>
            <w:sz w:val="20"/>
            <w:szCs w:val="20"/>
          </w:rPr>
          <w:t>.isfdn.o</w:t>
        </w:r>
        <w:r w:rsidRPr="00F43D78">
          <w:rPr>
            <w:rFonts w:ascii="Century Gothic" w:hAnsi="Century Gothic"/>
            <w:color w:val="231F20"/>
            <w:spacing w:val="-4"/>
            <w:sz w:val="20"/>
            <w:szCs w:val="20"/>
          </w:rPr>
          <w:t>r</w:t>
        </w:r>
        <w:r w:rsidRPr="00F43D78">
          <w:rPr>
            <w:rFonts w:ascii="Century Gothic" w:hAnsi="Century Gothic"/>
            <w:color w:val="231F20"/>
            <w:sz w:val="20"/>
            <w:szCs w:val="20"/>
          </w:rPr>
          <w:t>g</w:t>
        </w:r>
        <w:r w:rsidRPr="00F43D78">
          <w:rPr>
            <w:rFonts w:ascii="Century Gothic" w:hAnsi="Century Gothic"/>
            <w:color w:val="231F20"/>
            <w:spacing w:val="-1"/>
            <w:sz w:val="20"/>
            <w:szCs w:val="20"/>
          </w:rPr>
          <w:t xml:space="preserve"> </w:t>
        </w:r>
      </w:hyperlink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r w:rsidRPr="00F43D78">
        <w:rPr>
          <w:rFonts w:ascii="Century Gothic" w:hAnsi="Century Gothic"/>
          <w:color w:val="231F20"/>
          <w:sz w:val="20"/>
          <w:szCs w:val="20"/>
        </w:rPr>
        <w:t>425.391.8557</w:t>
      </w:r>
    </w:p>
    <w:sectPr w:rsidR="007248CC" w:rsidRPr="00F43D78" w:rsidSect="00041A5A">
      <w:pgSz w:w="12240" w:h="15840"/>
      <w:pgMar w:top="432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F7F"/>
    <w:multiLevelType w:val="hybridMultilevel"/>
    <w:tmpl w:val="A6C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64E91"/>
    <w:multiLevelType w:val="hybridMultilevel"/>
    <w:tmpl w:val="C1B4B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F3D94"/>
    <w:multiLevelType w:val="hybridMultilevel"/>
    <w:tmpl w:val="BB8432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94232F"/>
    <w:multiLevelType w:val="hybridMultilevel"/>
    <w:tmpl w:val="C2745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B62E73"/>
    <w:multiLevelType w:val="hybridMultilevel"/>
    <w:tmpl w:val="9F46C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3F010C"/>
    <w:multiLevelType w:val="hybridMultilevel"/>
    <w:tmpl w:val="17CC6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C75D84"/>
    <w:multiLevelType w:val="hybridMultilevel"/>
    <w:tmpl w:val="979C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78"/>
    <w:rsid w:val="00041A5A"/>
    <w:rsid w:val="00094425"/>
    <w:rsid w:val="00103E3E"/>
    <w:rsid w:val="001127F6"/>
    <w:rsid w:val="001727C6"/>
    <w:rsid w:val="002307E0"/>
    <w:rsid w:val="002641A9"/>
    <w:rsid w:val="002E7CDD"/>
    <w:rsid w:val="003573B6"/>
    <w:rsid w:val="00365C8C"/>
    <w:rsid w:val="003B2FF1"/>
    <w:rsid w:val="004932CA"/>
    <w:rsid w:val="00555C0A"/>
    <w:rsid w:val="005B7B42"/>
    <w:rsid w:val="005C4038"/>
    <w:rsid w:val="00640C7F"/>
    <w:rsid w:val="00664CC7"/>
    <w:rsid w:val="0066787E"/>
    <w:rsid w:val="006E4292"/>
    <w:rsid w:val="00700DFC"/>
    <w:rsid w:val="007248CC"/>
    <w:rsid w:val="0086003C"/>
    <w:rsid w:val="00880DA5"/>
    <w:rsid w:val="009A7DFE"/>
    <w:rsid w:val="009D31E9"/>
    <w:rsid w:val="00A3236B"/>
    <w:rsid w:val="00A95ABE"/>
    <w:rsid w:val="00B24AD8"/>
    <w:rsid w:val="00BC6E78"/>
    <w:rsid w:val="00C4373F"/>
    <w:rsid w:val="00C76B51"/>
    <w:rsid w:val="00CB445C"/>
    <w:rsid w:val="00D067F0"/>
    <w:rsid w:val="00D30C33"/>
    <w:rsid w:val="00DD4BF5"/>
    <w:rsid w:val="00F02679"/>
    <w:rsid w:val="00F43D7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800683"/>
    </o:shapedefaults>
    <o:shapelayout v:ext="edit">
      <o:idmap v:ext="edit" data="1"/>
    </o:shapelayout>
  </w:shapeDefaults>
  <w:decimalSymbol w:val="."/>
  <w:listSeparator w:val=","/>
  <w14:docId w14:val="7A3D4DFA"/>
  <w15:docId w15:val="{B61CDED8-434C-4B9F-8786-DB3278E0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E78"/>
    <w:pPr>
      <w:widowControl w:val="0"/>
      <w:autoSpaceDE w:val="0"/>
      <w:autoSpaceDN w:val="0"/>
      <w:adjustRightInd w:val="0"/>
      <w:spacing w:after="0" w:line="240" w:lineRule="auto"/>
    </w:pPr>
    <w:rPr>
      <w:rFonts w:ascii="Chianti BT" w:eastAsia="Times New Roman" w:hAnsi="Chianti BT" w:cs="Chianti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C6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E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7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6E78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41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fdn.org/a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fd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fd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m05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Carolyn Kennedy</cp:lastModifiedBy>
  <cp:revision>5</cp:revision>
  <dcterms:created xsi:type="dcterms:W3CDTF">2018-01-08T22:03:00Z</dcterms:created>
  <dcterms:modified xsi:type="dcterms:W3CDTF">2018-01-10T22:24:00Z</dcterms:modified>
</cp:coreProperties>
</file>