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0160ED6E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567881">
        <w:rPr>
          <w:rFonts w:ascii="Century Gothic" w:hAnsi="Century Gothic"/>
          <w:b/>
          <w:bCs/>
          <w:sz w:val="32"/>
          <w:szCs w:val="32"/>
        </w:rPr>
        <w:t>Maywood Middle School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49EC5D3E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56788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Maywood since 2003</w:t>
            </w:r>
          </w:p>
        </w:tc>
      </w:tr>
      <w:tr w:rsidR="004401C4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6271C00D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291393E4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  <w:color w:val="000000"/>
              </w:rPr>
              <w:t xml:space="preserve">It's All Fun and Games Until Someone Divides </w:t>
            </w:r>
            <w:proofErr w:type="gramStart"/>
            <w:r w:rsidRPr="004401C4">
              <w:rPr>
                <w:rFonts w:ascii="Century Gothic" w:hAnsi="Century Gothic" w:cs="Calibri"/>
                <w:color w:val="000000"/>
              </w:rPr>
              <w:t>By</w:t>
            </w:r>
            <w:proofErr w:type="gramEnd"/>
            <w:r w:rsidRPr="004401C4">
              <w:rPr>
                <w:rFonts w:ascii="Century Gothic" w:hAnsi="Century Gothic" w:cs="Calibri"/>
                <w:color w:val="000000"/>
              </w:rPr>
              <w:t xml:space="preserve"> Zero</w:t>
            </w:r>
          </w:p>
        </w:tc>
      </w:tr>
      <w:tr w:rsidR="004401C4" w:rsidRPr="001843F0" w14:paraId="7A58E197" w14:textId="77777777" w:rsidTr="00BC35B6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5293A083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6461D896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t's All Fun and Games Until Someone Divides By Ze</w:t>
            </w:r>
            <w:r w:rsidR="002B18E4">
              <w:rPr>
                <w:rFonts w:ascii="Century Gothic" w:hAnsi="Century Gothic" w:cs="Calibri"/>
              </w:rPr>
              <w:t>ro</w:t>
            </w:r>
          </w:p>
        </w:tc>
      </w:tr>
      <w:tr w:rsidR="004401C4" w:rsidRPr="001843F0" w14:paraId="47E29CFE" w14:textId="77777777" w:rsidTr="00BC35B6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17CA161E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4928339B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Geological Time and Fossil Activities</w:t>
            </w:r>
          </w:p>
        </w:tc>
      </w:tr>
      <w:tr w:rsidR="004401C4" w:rsidRPr="001843F0" w14:paraId="131846F7" w14:textId="77777777" w:rsidTr="00BC35B6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7CE13809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29767AC6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Temperature Probes</w:t>
            </w:r>
          </w:p>
        </w:tc>
      </w:tr>
      <w:tr w:rsidR="004401C4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551F15FD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790D4490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 xml:space="preserve">Investigating Motion with Vernier </w:t>
            </w:r>
            <w:proofErr w:type="spellStart"/>
            <w:proofErr w:type="gramStart"/>
            <w:r w:rsidRPr="004401C4">
              <w:rPr>
                <w:rFonts w:ascii="Century Gothic" w:hAnsi="Century Gothic" w:cs="Calibri"/>
              </w:rPr>
              <w:t>Go!Motion</w:t>
            </w:r>
            <w:proofErr w:type="spellEnd"/>
            <w:proofErr w:type="gramEnd"/>
            <w:r w:rsidRPr="004401C4">
              <w:rPr>
                <w:rFonts w:ascii="Century Gothic" w:hAnsi="Century Gothic" w:cs="Calibri"/>
              </w:rPr>
              <w:t xml:space="preserve"> Sensors</w:t>
            </w:r>
          </w:p>
        </w:tc>
      </w:tr>
      <w:tr w:rsidR="004401C4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2CF8CE40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736DE893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Investigating the Micro-</w:t>
            </w:r>
            <w:proofErr w:type="gramStart"/>
            <w:r w:rsidRPr="004401C4">
              <w:rPr>
                <w:rFonts w:ascii="Century Gothic" w:hAnsi="Century Gothic" w:cs="Calibri"/>
              </w:rPr>
              <w:t>World</w:t>
            </w:r>
            <w:proofErr w:type="gramEnd"/>
            <w:r w:rsidRPr="004401C4">
              <w:rPr>
                <w:rFonts w:ascii="Century Gothic" w:hAnsi="Century Gothic" w:cs="Calibri"/>
              </w:rPr>
              <w:t xml:space="preserve"> We Live In</w:t>
            </w:r>
          </w:p>
        </w:tc>
      </w:tr>
      <w:tr w:rsidR="004401C4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06472CD2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58BB5BEE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Spectroscopes and Spectrum tubes</w:t>
            </w:r>
          </w:p>
        </w:tc>
      </w:tr>
      <w:tr w:rsidR="004401C4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143A6463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2346938E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Illuminated Orbiter</w:t>
            </w:r>
          </w:p>
        </w:tc>
      </w:tr>
      <w:tr w:rsidR="004401C4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7C7A0765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2B2F15CE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Keeping Current in Cooking</w:t>
            </w:r>
          </w:p>
        </w:tc>
      </w:tr>
      <w:tr w:rsidR="004401C4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4AD72A48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6752004A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Moon Phases and the Solar System</w:t>
            </w:r>
          </w:p>
        </w:tc>
      </w:tr>
      <w:tr w:rsidR="004401C4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2E6606A2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32910922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Human Body Skeleton</w:t>
            </w:r>
          </w:p>
        </w:tc>
      </w:tr>
      <w:tr w:rsidR="004401C4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166F427B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12FEF405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Human Body Torso Model</w:t>
            </w:r>
          </w:p>
        </w:tc>
      </w:tr>
      <w:tr w:rsidR="004401C4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2027755B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0D0B184F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Ready Set Math Provides Opportunities for Enrichment</w:t>
            </w:r>
          </w:p>
        </w:tc>
      </w:tr>
      <w:tr w:rsidR="004401C4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6E1E278F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64158246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Ocean Floor Raised Relief Maps</w:t>
            </w:r>
          </w:p>
        </w:tc>
      </w:tr>
      <w:tr w:rsidR="004401C4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62E1F5FB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3A826DEA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Anti-Bullying and Drug Prevention Assembly</w:t>
            </w:r>
          </w:p>
        </w:tc>
      </w:tr>
      <w:tr w:rsidR="004401C4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229CF6C3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4CAF6628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Music Department Sound System</w:t>
            </w:r>
          </w:p>
        </w:tc>
      </w:tr>
      <w:tr w:rsidR="004401C4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0A8FE19E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4399CAF1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World Maps:  Ancient World through Medieval Time</w:t>
            </w:r>
          </w:p>
        </w:tc>
      </w:tr>
      <w:tr w:rsidR="004401C4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118004E3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278E056E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Books for Middle School Boys</w:t>
            </w:r>
          </w:p>
        </w:tc>
      </w:tr>
      <w:tr w:rsidR="004401C4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70D86CD5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1C02053D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Maywood After School Library Program</w:t>
            </w:r>
          </w:p>
        </w:tc>
      </w:tr>
      <w:tr w:rsidR="004401C4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692805A6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6AB062E4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Glass Cutters Grant</w:t>
            </w:r>
          </w:p>
        </w:tc>
      </w:tr>
      <w:tr w:rsidR="004401C4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16A5F2DD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25FFE904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Maywood Middle School After School Library Program</w:t>
            </w:r>
          </w:p>
        </w:tc>
      </w:tr>
      <w:tr w:rsidR="004401C4" w:rsidRPr="001843F0" w14:paraId="577181E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B653" w14:textId="08509A52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80F1" w14:textId="18494EA7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Navigation, GPS, Communication Equipment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E79D" w14:textId="77777777" w:rsidR="00D4478E" w:rsidRDefault="00D4478E" w:rsidP="00527779">
      <w:pPr>
        <w:spacing w:after="0" w:line="240" w:lineRule="auto"/>
      </w:pPr>
      <w:r>
        <w:separator/>
      </w:r>
    </w:p>
  </w:endnote>
  <w:endnote w:type="continuationSeparator" w:id="0">
    <w:p w14:paraId="11A28B3B" w14:textId="77777777" w:rsidR="00D4478E" w:rsidRDefault="00D4478E" w:rsidP="00527779">
      <w:pPr>
        <w:spacing w:after="0" w:line="240" w:lineRule="auto"/>
      </w:pPr>
      <w:r>
        <w:continuationSeparator/>
      </w:r>
    </w:p>
  </w:endnote>
  <w:endnote w:type="continuationNotice" w:id="1">
    <w:p w14:paraId="36495873" w14:textId="77777777" w:rsidR="00D4478E" w:rsidRDefault="00D44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038D" w14:textId="77777777" w:rsidR="00D4478E" w:rsidRDefault="00D4478E" w:rsidP="00527779">
      <w:pPr>
        <w:spacing w:after="0" w:line="240" w:lineRule="auto"/>
      </w:pPr>
      <w:r>
        <w:separator/>
      </w:r>
    </w:p>
  </w:footnote>
  <w:footnote w:type="continuationSeparator" w:id="0">
    <w:p w14:paraId="2665EAFC" w14:textId="77777777" w:rsidR="00D4478E" w:rsidRDefault="00D4478E" w:rsidP="00527779">
      <w:pPr>
        <w:spacing w:after="0" w:line="240" w:lineRule="auto"/>
      </w:pPr>
      <w:r>
        <w:continuationSeparator/>
      </w:r>
    </w:p>
  </w:footnote>
  <w:footnote w:type="continuationNotice" w:id="1">
    <w:p w14:paraId="75889931" w14:textId="77777777" w:rsidR="00D4478E" w:rsidRDefault="00D447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C1A69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B18E4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401C4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67881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5</cp:revision>
  <cp:lastPrinted>2018-09-27T18:15:00Z</cp:lastPrinted>
  <dcterms:created xsi:type="dcterms:W3CDTF">2020-10-09T23:05:00Z</dcterms:created>
  <dcterms:modified xsi:type="dcterms:W3CDTF">2020-10-09T23:07:00Z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