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377" w14:textId="2ECFDF7A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4523A">
        <w:rPr>
          <w:rFonts w:ascii="Century Gothic" w:hAnsi="Century Gothic"/>
          <w:b/>
          <w:bCs/>
          <w:sz w:val="32"/>
          <w:szCs w:val="32"/>
        </w:rPr>
        <w:t>Sunset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AB226E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AB226E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AB226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4C09B151" w:rsidR="009F715B" w:rsidRPr="00AB226E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B226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Grants</w:t>
            </w:r>
            <w:r w:rsidR="0094564A" w:rsidRPr="00AB226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awarded to </w:t>
            </w:r>
            <w:r w:rsidR="00690F76" w:rsidRPr="00AB226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Sunset</w:t>
            </w:r>
            <w:r w:rsidR="00EC2B98" w:rsidRPr="00AB226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since 20</w:t>
            </w:r>
            <w:r w:rsidR="00690F76" w:rsidRPr="00AB226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0</w:t>
            </w:r>
            <w:r w:rsidR="002813AD" w:rsidRPr="00AB226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0018C" w:rsidRPr="00AB226E" w14:paraId="6DDE03A5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472F" w14:textId="3122E1CF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A7D2" w14:textId="0A3FE0BD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Increasing beginner/short chapter books </w:t>
            </w:r>
            <w:r w:rsidR="00F06013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for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K-5 library</w:t>
            </w:r>
          </w:p>
        </w:tc>
      </w:tr>
      <w:tr w:rsidR="0060018C" w:rsidRPr="00AB226E" w14:paraId="366A16D5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C168" w14:textId="2FF144CF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A558" w14:textId="59AEDF56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Vibrantly Colored Grid Classroom Rug for Kindergartners to Sit and Learn</w:t>
            </w:r>
          </w:p>
        </w:tc>
      </w:tr>
      <w:tr w:rsidR="0060018C" w:rsidRPr="00AB226E" w14:paraId="5E916F5E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B895" w14:textId="55E97511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DF62" w14:textId="039DD12B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Books for Counseling Library with Topics Including COVID, Grief, and </w:t>
            </w:r>
            <w:r w:rsidR="00F06013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Resiliency</w:t>
            </w:r>
          </w:p>
        </w:tc>
      </w:tr>
      <w:tr w:rsidR="0060018C" w:rsidRPr="00AB226E" w14:paraId="7236B322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4EE8" w14:textId="783CEC08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C104" w14:textId="2E58D56B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Audio Technology Upgrade for an Outdated Elementary Music Room</w:t>
            </w:r>
          </w:p>
        </w:tc>
      </w:tr>
      <w:tr w:rsidR="0060018C" w:rsidRPr="00AB226E" w14:paraId="216A3339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02C8" w14:textId="5437ED76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8DFF" w14:textId="586DFDDD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Virtual, yet Still Hands-on, “School of Toy” Workshop </w:t>
            </w:r>
          </w:p>
        </w:tc>
      </w:tr>
      <w:tr w:rsidR="0060018C" w:rsidRPr="00AB226E" w14:paraId="7AACEEC3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E568" w14:textId="009D99C5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623" w14:textId="214C7923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Typing Program to Support All Students</w:t>
            </w:r>
          </w:p>
        </w:tc>
      </w:tr>
      <w:tr w:rsidR="0060018C" w:rsidRPr="00AB226E" w14:paraId="22AA4398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9BB6" w14:textId="3920BC23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6C1C" w14:textId="0DCFFD86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Learning Human Anatomy with Skeleton Floor Puzzles</w:t>
            </w:r>
          </w:p>
        </w:tc>
      </w:tr>
      <w:tr w:rsidR="0060018C" w:rsidRPr="00AB226E" w14:paraId="47A57FD8" w14:textId="77777777" w:rsidTr="00536A5A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D464" w14:textId="37DE4C94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2020-2021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E6AF" w14:textId="3DA8AE08" w:rsidR="0060018C" w:rsidRPr="00AB226E" w:rsidRDefault="0060018C" w:rsidP="0060018C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Building and </w:t>
            </w:r>
            <w:r w:rsidR="00977E03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providing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an inclusive, engaging classroom library</w:t>
            </w:r>
          </w:p>
        </w:tc>
      </w:tr>
      <w:tr w:rsidR="002A0B59" w:rsidRPr="00AB226E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05990013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199BAC0D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World language books &amp; audiobooks</w:t>
            </w:r>
          </w:p>
        </w:tc>
      </w:tr>
      <w:tr w:rsidR="002A0B59" w:rsidRPr="00AB226E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790D1286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7E451B05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Flexible Seating options in class (</w:t>
            </w:r>
            <w:proofErr w:type="gramStart"/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i.e.</w:t>
            </w:r>
            <w:proofErr w:type="gramEnd"/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wobble chairs)</w:t>
            </w:r>
          </w:p>
        </w:tc>
      </w:tr>
      <w:tr w:rsidR="002A0B59" w:rsidRPr="00AB226E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44ACC7F2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38083B20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Books for English Language Learners</w:t>
            </w:r>
          </w:p>
        </w:tc>
      </w:tr>
      <w:tr w:rsidR="002A0B59" w:rsidRPr="00AB226E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24645DEA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25828C1F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Playground Communication Boards to support non-verbal students</w:t>
            </w:r>
          </w:p>
        </w:tc>
      </w:tr>
      <w:tr w:rsidR="002A0B59" w:rsidRPr="00AB226E" w14:paraId="03EA4504" w14:textId="77777777" w:rsidTr="00210411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4D1CDFED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F5CC" w14:textId="16616818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Social Emotional Learning </w:t>
            </w:r>
            <w:r w:rsidR="00A4523A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&amp;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Literacy – Adapting to Diverse Student Needs</w:t>
            </w:r>
          </w:p>
        </w:tc>
      </w:tr>
      <w:tr w:rsidR="002A0B59" w:rsidRPr="00AB226E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508290E5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0873BBEA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Low Vision Toolbox on an iPad</w:t>
            </w:r>
          </w:p>
        </w:tc>
      </w:tr>
      <w:tr w:rsidR="002A0B59" w:rsidRPr="00AB226E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2D6437DD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5771CB65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Making Music the Ukulele Way</w:t>
            </w:r>
          </w:p>
        </w:tc>
      </w:tr>
      <w:tr w:rsidR="002A0B59" w:rsidRPr="00AB226E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2EA39EF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2011-12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64FA0CAC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Supporting Science Curriculum Through Library Books/Media</w:t>
            </w:r>
          </w:p>
        </w:tc>
      </w:tr>
      <w:tr w:rsidR="002A0B59" w:rsidRPr="00AB226E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1088AED9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64BC93F7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Enriching The School Art Program Through Books</w:t>
            </w:r>
          </w:p>
        </w:tc>
      </w:tr>
      <w:tr w:rsidR="002A0B59" w:rsidRPr="00AB226E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65F9C947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664872C4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Got Puppets?</w:t>
            </w:r>
          </w:p>
        </w:tc>
      </w:tr>
      <w:tr w:rsidR="002A0B59" w:rsidRPr="00AB226E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1711CCBB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7B1DB5DA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Anti-Bullying and Drug Prevention Assembly</w:t>
            </w:r>
          </w:p>
        </w:tc>
      </w:tr>
      <w:tr w:rsidR="002A0B59" w:rsidRPr="00AB226E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6781E5EF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3CB8E7F0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Computer Sight Words Program</w:t>
            </w:r>
          </w:p>
        </w:tc>
      </w:tr>
      <w:tr w:rsidR="002A0B59" w:rsidRPr="00AB226E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416602C9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0375D937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Enhanced Classroom Writing</w:t>
            </w:r>
          </w:p>
        </w:tc>
      </w:tr>
      <w:tr w:rsidR="002A0B59" w:rsidRPr="00AB226E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2DA98EC2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2CD66926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Read Naturally</w:t>
            </w:r>
          </w:p>
        </w:tc>
      </w:tr>
      <w:tr w:rsidR="002A0B59" w:rsidRPr="00AB226E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08A67883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7E141BB0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School to Home Software</w:t>
            </w:r>
          </w:p>
        </w:tc>
      </w:tr>
      <w:tr w:rsidR="002A0B59" w:rsidRPr="00AB226E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810EF96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1F3C35FD" w:rsidR="002A0B59" w:rsidRPr="00AB226E" w:rsidRDefault="002A0B59" w:rsidP="002A0B5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sz w:val="20"/>
                <w:szCs w:val="20"/>
              </w:rPr>
              <w:t>Washington State History According to Salmon</w:t>
            </w:r>
          </w:p>
        </w:tc>
      </w:tr>
    </w:tbl>
    <w:p w14:paraId="43AB4702" w14:textId="77777777" w:rsidR="00A34BAD" w:rsidRPr="00AB226E" w:rsidRDefault="00A34BAD" w:rsidP="73520AE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AB226E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AB226E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Annual </w:t>
            </w:r>
            <w:r w:rsidR="701A58D7" w:rsidRPr="00AB226E">
              <w:rPr>
                <w:rFonts w:ascii="Century Gothic" w:hAnsi="Century Gothic"/>
                <w:b/>
                <w:bCs/>
                <w:sz w:val="20"/>
                <w:szCs w:val="20"/>
              </w:rPr>
              <w:t>Districtwide Funding</w:t>
            </w:r>
          </w:p>
        </w:tc>
      </w:tr>
      <w:tr w:rsidR="00DB586F" w:rsidRPr="00AB226E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Academic Support – homework help for students who need support</w:t>
            </w:r>
          </w:p>
        </w:tc>
      </w:tr>
      <w:tr w:rsidR="00DB586F" w:rsidRPr="00AB226E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Books for </w:t>
            </w:r>
            <w:r w:rsidR="00907EB4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the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school libraries</w:t>
            </w:r>
          </w:p>
        </w:tc>
      </w:tr>
      <w:tr w:rsidR="00DB586F" w:rsidRPr="00AB226E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Cultural Bridges- Supporting relationships between families and the ISD</w:t>
            </w:r>
          </w:p>
        </w:tc>
      </w:tr>
      <w:tr w:rsidR="00DB586F" w:rsidRPr="00AB226E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Fine Arts program support – Secondary</w:t>
            </w:r>
          </w:p>
        </w:tc>
      </w:tr>
      <w:tr w:rsidR="00DB586F" w:rsidRPr="00AB226E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AB226E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Food support for hungry students</w:t>
            </w:r>
          </w:p>
        </w:tc>
      </w:tr>
      <w:tr w:rsidR="00DB586F" w:rsidRPr="00AB226E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AB226E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Great Careers Conference – High School</w:t>
            </w:r>
          </w:p>
        </w:tc>
      </w:tr>
      <w:tr w:rsidR="00DB586F" w:rsidRPr="00AB226E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Highly Capable Funding – Elementary</w:t>
            </w:r>
          </w:p>
        </w:tc>
      </w:tr>
      <w:tr w:rsidR="00DB586F" w:rsidRPr="00AB226E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Impact Scholarships – High School</w:t>
            </w:r>
          </w:p>
        </w:tc>
      </w:tr>
      <w:tr w:rsidR="00DB586F" w:rsidRPr="00AB226E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Nurses Fund</w:t>
            </w:r>
            <w:r w:rsidR="00961E2A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Assisting students with necessities</w:t>
            </w:r>
          </w:p>
        </w:tc>
      </w:tr>
      <w:tr w:rsidR="00DB586F" w:rsidRPr="00AB226E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Parent</w:t>
            </w:r>
            <w:r w:rsidR="000977DB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W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iser</w:t>
            </w:r>
            <w:r w:rsidR="00961E2A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Support to PTSA Council for parent education speaker series</w:t>
            </w:r>
          </w:p>
        </w:tc>
      </w:tr>
      <w:tr w:rsidR="00DB586F" w:rsidRPr="00AB226E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Professional Development for Teachers</w:t>
            </w:r>
          </w:p>
        </w:tc>
      </w:tr>
      <w:tr w:rsidR="00DB586F" w:rsidRPr="00AB226E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Robotics club support – Secondary</w:t>
            </w:r>
          </w:p>
        </w:tc>
      </w:tr>
      <w:tr w:rsidR="00DB586F" w:rsidRPr="00AB226E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Science Tech Magnet Support </w:t>
            </w:r>
            <w:r w:rsidR="00961E2A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Elementary</w:t>
            </w:r>
          </w:p>
        </w:tc>
      </w:tr>
      <w:tr w:rsidR="00DB586F" w:rsidRPr="00AB226E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STEM Club support </w:t>
            </w:r>
            <w:r w:rsidR="00961E2A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Secondary</w:t>
            </w:r>
          </w:p>
        </w:tc>
      </w:tr>
      <w:tr w:rsidR="00DB586F" w:rsidRPr="00AB226E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Student Intervention Services </w:t>
            </w:r>
            <w:r w:rsidR="00961E2A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–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Support for </w:t>
            </w:r>
            <w:r w:rsidR="00CD5BD3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c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ounselors and </w:t>
            </w:r>
            <w:r w:rsidR="00CD5BD3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s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ocial/</w:t>
            </w:r>
            <w:r w:rsidR="00CD5BD3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e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motional </w:t>
            </w:r>
            <w:r w:rsidR="00CD5BD3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l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earning</w:t>
            </w:r>
          </w:p>
        </w:tc>
      </w:tr>
      <w:tr w:rsidR="00DB586F" w:rsidRPr="00AB226E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Teacher Grants</w:t>
            </w:r>
            <w:r w:rsidR="00961E2A"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– </w:t>
            </w: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Available to all district staff</w:t>
            </w:r>
          </w:p>
        </w:tc>
      </w:tr>
      <w:tr w:rsidR="00DB586F" w:rsidRPr="00AB226E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AB226E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Testing Scholarships – High School</w:t>
            </w:r>
          </w:p>
        </w:tc>
      </w:tr>
      <w:tr w:rsidR="00290442" w:rsidRPr="00AB226E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AB226E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B226E">
              <w:rPr>
                <w:rFonts w:ascii="Century Gothic" w:hAnsi="Century Gothic" w:cs="Calibri"/>
                <w:color w:val="000000"/>
                <w:sz w:val="20"/>
                <w:szCs w:val="2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977E03" w:rsidRDefault="007E719D" w:rsidP="00FB7DE0">
      <w:pPr>
        <w:tabs>
          <w:tab w:val="left" w:pos="2115"/>
        </w:tabs>
        <w:rPr>
          <w:rFonts w:ascii="Century Gothic" w:hAnsi="Century Gothic"/>
        </w:rPr>
      </w:pPr>
    </w:p>
    <w:sectPr w:rsidR="007E719D" w:rsidRPr="00977E03" w:rsidSect="00FB7DE0">
      <w:pgSz w:w="12240" w:h="15840"/>
      <w:pgMar w:top="144" w:right="1080" w:bottom="14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C583" w14:textId="77777777" w:rsidR="00806E40" w:rsidRDefault="00806E40" w:rsidP="00527779">
      <w:pPr>
        <w:spacing w:after="0" w:line="240" w:lineRule="auto"/>
      </w:pPr>
      <w:r>
        <w:separator/>
      </w:r>
    </w:p>
  </w:endnote>
  <w:endnote w:type="continuationSeparator" w:id="0">
    <w:p w14:paraId="529CE4C6" w14:textId="77777777" w:rsidR="00806E40" w:rsidRDefault="00806E40" w:rsidP="00527779">
      <w:pPr>
        <w:spacing w:after="0" w:line="240" w:lineRule="auto"/>
      </w:pPr>
      <w:r>
        <w:continuationSeparator/>
      </w:r>
    </w:p>
  </w:endnote>
  <w:endnote w:type="continuationNotice" w:id="1">
    <w:p w14:paraId="1902B38A" w14:textId="77777777" w:rsidR="00806E40" w:rsidRDefault="00806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36A4" w14:textId="77777777" w:rsidR="00806E40" w:rsidRDefault="00806E40" w:rsidP="00527779">
      <w:pPr>
        <w:spacing w:after="0" w:line="240" w:lineRule="auto"/>
      </w:pPr>
      <w:r>
        <w:separator/>
      </w:r>
    </w:p>
  </w:footnote>
  <w:footnote w:type="continuationSeparator" w:id="0">
    <w:p w14:paraId="6DA6B779" w14:textId="77777777" w:rsidR="00806E40" w:rsidRDefault="00806E40" w:rsidP="00527779">
      <w:pPr>
        <w:spacing w:after="0" w:line="240" w:lineRule="auto"/>
      </w:pPr>
      <w:r>
        <w:continuationSeparator/>
      </w:r>
    </w:p>
  </w:footnote>
  <w:footnote w:type="continuationNotice" w:id="1">
    <w:p w14:paraId="49582C43" w14:textId="77777777" w:rsidR="00806E40" w:rsidRDefault="00806E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813AD"/>
    <w:rsid w:val="00290442"/>
    <w:rsid w:val="002938B7"/>
    <w:rsid w:val="002971C5"/>
    <w:rsid w:val="002A0B59"/>
    <w:rsid w:val="002A583D"/>
    <w:rsid w:val="002B03B9"/>
    <w:rsid w:val="002B0B3C"/>
    <w:rsid w:val="002D5B32"/>
    <w:rsid w:val="002F5697"/>
    <w:rsid w:val="003107D5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018C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90F76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06E40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77E03"/>
    <w:rsid w:val="009A6703"/>
    <w:rsid w:val="009B22D9"/>
    <w:rsid w:val="009B62ED"/>
    <w:rsid w:val="009F39C5"/>
    <w:rsid w:val="009F715B"/>
    <w:rsid w:val="00A053F2"/>
    <w:rsid w:val="00A10473"/>
    <w:rsid w:val="00A34BAD"/>
    <w:rsid w:val="00A4523A"/>
    <w:rsid w:val="00A51AC4"/>
    <w:rsid w:val="00A96A29"/>
    <w:rsid w:val="00AA3F36"/>
    <w:rsid w:val="00AA5706"/>
    <w:rsid w:val="00AB226E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01747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06013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B7DE0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13</cp:revision>
  <cp:lastPrinted>2018-09-27T18:15:00Z</cp:lastPrinted>
  <dcterms:created xsi:type="dcterms:W3CDTF">2020-10-11T00:11:00Z</dcterms:created>
  <dcterms:modified xsi:type="dcterms:W3CDTF">2021-09-20T23:07:00Z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